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64370005" w:rsidR="00A601F8" w:rsidRPr="00DE1ED2" w:rsidRDefault="00A601F8" w:rsidP="00A601F8">
      <w:pPr>
        <w:rPr>
          <w:rFonts w:asciiTheme="minorHAnsi" w:eastAsia="SimSun" w:hAnsiTheme="minorHAnsi" w:cstheme="minorHAnsi"/>
          <w:b/>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DE1ED2" w:rsidRPr="00DE1ED2">
        <w:rPr>
          <w:rFonts w:asciiTheme="minorHAnsi" w:eastAsia="SimSun" w:hAnsiTheme="minorHAnsi" w:cstheme="minorHAnsi"/>
          <w:b/>
          <w:lang w:val="en-GB"/>
        </w:rPr>
        <w:t xml:space="preserve">Fellowship - Planning, Monitoring and Results based Analyst </w:t>
      </w:r>
    </w:p>
    <w:p w14:paraId="6A233EF0" w14:textId="55D1F1A0"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DE1ED2" w:rsidRPr="00DE775F">
        <w:rPr>
          <w:rFonts w:asciiTheme="minorHAnsi" w:hAnsiTheme="minorHAnsi" w:cstheme="minorHAnsi"/>
          <w:b/>
          <w:sz w:val="22"/>
          <w:szCs w:val="22"/>
          <w:lang w:val="en-GB"/>
        </w:rPr>
        <w:t xml:space="preserve">Country Office Quality Assurance </w:t>
      </w:r>
      <w:r w:rsidR="00DE1ED2" w:rsidRPr="00DE775F">
        <w:rPr>
          <w:rFonts w:asciiTheme="minorHAnsi" w:hAnsiTheme="minorHAnsi" w:cstheme="minorHAnsi"/>
          <w:lang w:val="en-GB"/>
        </w:rPr>
        <w:t xml:space="preserve">  </w:t>
      </w:r>
    </w:p>
    <w:p w14:paraId="67D59395" w14:textId="471A8EC3"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Theme="minorHAnsi" w:hAnsiTheme="minorHAnsi" w:cstheme="minorHAnsi"/>
            <w:b/>
            <w:bCs/>
            <w:sz w:val="22"/>
            <w:szCs w:val="22"/>
            <w:lang w:val="en-GB"/>
          </w:rPr>
          <w:alias w:val="Organizational unit"/>
          <w:tag w:val="Organizational unit"/>
          <w:id w:val="1175301179"/>
          <w:placeholder>
            <w:docPart w:val="AF30619DCAA74706949420FD2DE1EF7A"/>
          </w:placeholder>
        </w:sdtPr>
        <w:sdtContent>
          <w:r w:rsidR="00DE1ED2" w:rsidRPr="00DE775F">
            <w:rPr>
              <w:rFonts w:asciiTheme="minorHAnsi" w:hAnsiTheme="minorHAnsi" w:cstheme="minorHAnsi"/>
              <w:b/>
              <w:bCs/>
              <w:sz w:val="22"/>
              <w:szCs w:val="22"/>
              <w:lang w:val="en-GB"/>
            </w:rPr>
            <w:t>UNDP CO, Maldives</w:t>
          </w:r>
        </w:sdtContent>
      </w:sdt>
    </w:p>
    <w:p w14:paraId="6D413E5E" w14:textId="2037EFC7"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sdt>
        <w:sdtPr>
          <w:rPr>
            <w:rFonts w:asciiTheme="minorHAnsi" w:hAnsiTheme="minorHAnsi" w:cstheme="minorHAnsi"/>
            <w:b/>
            <w:bCs/>
            <w:sz w:val="22"/>
            <w:szCs w:val="22"/>
            <w:lang w:val="en-GB"/>
          </w:rPr>
          <w:alias w:val="Country and Duty Station"/>
          <w:tag w:val="Country and Duty Station"/>
          <w:id w:val="-2082753682"/>
          <w:placeholder>
            <w:docPart w:val="1EDE4C4C05A74478B7A9A9772FFD3144"/>
          </w:placeholder>
        </w:sdtPr>
        <w:sdtContent>
          <w:sdt>
            <w:sdtPr>
              <w:rPr>
                <w:rFonts w:asciiTheme="minorHAnsi" w:hAnsiTheme="minorHAnsi" w:cstheme="minorHAnsi"/>
                <w:b/>
                <w:bCs/>
                <w:sz w:val="22"/>
                <w:szCs w:val="22"/>
                <w:lang w:val="en-GB"/>
              </w:rPr>
              <w:alias w:val="Country and Duty Station"/>
              <w:tag w:val="Country and Duty Station"/>
              <w:id w:val="553507151"/>
              <w:placeholder>
                <w:docPart w:val="2BBEA7F7C85E428AAC5B3EEF95511438"/>
              </w:placeholder>
            </w:sdtPr>
            <w:sdtContent>
              <w:r w:rsidR="00DE1ED2" w:rsidRPr="00DE775F">
                <w:rPr>
                  <w:rFonts w:asciiTheme="minorHAnsi" w:hAnsiTheme="minorHAnsi" w:cstheme="minorHAnsi"/>
                  <w:b/>
                  <w:bCs/>
                  <w:sz w:val="22"/>
                  <w:szCs w:val="22"/>
                  <w:lang w:val="en-GB"/>
                </w:rPr>
                <w:t>Maldives, Male’</w:t>
              </w:r>
            </w:sdtContent>
          </w:sdt>
        </w:sdtContent>
      </w:sdt>
    </w:p>
    <w:p w14:paraId="078B9725" w14:textId="2EE66208" w:rsidR="00A601F8" w:rsidRPr="00DE1ED2" w:rsidRDefault="00AF769E" w:rsidP="00A601F8">
      <w:pPr>
        <w:rPr>
          <w:rFonts w:asciiTheme="minorHAnsi" w:eastAsia="SimSun" w:hAnsiTheme="minorHAnsi" w:cstheme="minorHAnsi"/>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sdt>
        <w:sdtPr>
          <w:rPr>
            <w:rFonts w:asciiTheme="minorHAnsi" w:eastAsia="SimSun" w:hAnsiTheme="minorHAnsi" w:cstheme="minorHAnsi"/>
            <w:b/>
            <w:bCs/>
            <w:sz w:val="22"/>
            <w:szCs w:val="22"/>
            <w:lang w:val="en-GB"/>
          </w:rPr>
          <w:alias w:val="Enter number of months"/>
          <w:tag w:val="enter number of months"/>
          <w:id w:val="2091124652"/>
          <w:placeholder>
            <w:docPart w:val="C95C42EF01F646EBB2C087F255A5BD0E"/>
          </w:placeholder>
        </w:sdtPr>
        <w:sdtContent>
          <w:r w:rsidR="00DE1ED2" w:rsidRPr="00DE1ED2">
            <w:rPr>
              <w:rFonts w:asciiTheme="minorHAnsi" w:eastAsia="SimSun" w:hAnsiTheme="minorHAnsi" w:cstheme="minorHAnsi"/>
              <w:b/>
              <w:bCs/>
              <w:sz w:val="22"/>
              <w:szCs w:val="22"/>
              <w:lang w:val="en-GB"/>
            </w:rPr>
            <w:t>9</w:t>
          </w:r>
        </w:sdtContent>
      </w:sdt>
      <w:r w:rsidR="00DE1ED2" w:rsidRPr="00DE1ED2">
        <w:rPr>
          <w:rFonts w:asciiTheme="minorHAnsi" w:eastAsia="SimSun" w:hAnsiTheme="minorHAnsi" w:cstheme="minorHAnsi"/>
          <w:lang w:val="en-GB"/>
        </w:rPr>
        <w:t xml:space="preserve"> </w:t>
      </w:r>
      <w:r w:rsidR="00DE1ED2" w:rsidRPr="00DE1ED2">
        <w:rPr>
          <w:rFonts w:asciiTheme="minorHAnsi" w:eastAsia="SimSun" w:hAnsiTheme="minorHAnsi" w:cstheme="minorHAnsi"/>
          <w:b/>
          <w:lang w:val="en-GB"/>
        </w:rPr>
        <w:t>months</w:t>
      </w:r>
    </w:p>
    <w:p w14:paraId="4A699A6C" w14:textId="5528DBB7"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sdt>
        <w:sdtPr>
          <w:rPr>
            <w:rFonts w:asciiTheme="minorHAnsi" w:hAnsiTheme="minorHAnsi" w:cstheme="minorHAnsi"/>
            <w:b/>
            <w:bCs/>
            <w:sz w:val="22"/>
            <w:szCs w:val="22"/>
            <w:lang w:val="en-GB"/>
          </w:rPr>
          <w:alias w:val="Supervisor's name"/>
          <w:tag w:val="Supervisor's name"/>
          <w:id w:val="-125231568"/>
          <w:placeholder>
            <w:docPart w:val="6F01612EFB8945F4B995328B77AA86F3"/>
          </w:placeholder>
        </w:sdtPr>
        <w:sdtContent>
          <w:r w:rsidR="00DE1ED2" w:rsidRPr="00DE775F">
            <w:rPr>
              <w:rFonts w:asciiTheme="minorHAnsi" w:hAnsiTheme="minorHAnsi" w:cstheme="minorHAnsi"/>
              <w:b/>
              <w:bCs/>
              <w:sz w:val="22"/>
              <w:szCs w:val="22"/>
              <w:lang w:val="en-GB"/>
            </w:rPr>
            <w:t>Vera Hakim</w:t>
          </w:r>
        </w:sdtContent>
      </w:sdt>
    </w:p>
    <w:p w14:paraId="452B9277" w14:textId="77777777" w:rsidR="00DE1ED2" w:rsidRPr="00DE1ED2" w:rsidRDefault="00B12B04" w:rsidP="00DE1ED2">
      <w:pPr>
        <w:rPr>
          <w:rFonts w:asciiTheme="minorHAnsi" w:eastAsia="SimSun" w:hAnsiTheme="minorHAnsi" w:cstheme="minorHAnsi"/>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sdt>
        <w:sdtPr>
          <w:rPr>
            <w:rFonts w:asciiTheme="minorHAnsi" w:eastAsia="SimSun" w:hAnsiTheme="minorHAnsi" w:cstheme="minorHAnsi"/>
            <w:b/>
            <w:bCs/>
            <w:sz w:val="22"/>
            <w:szCs w:val="22"/>
            <w:lang w:val="en-GB"/>
          </w:rPr>
          <w:alias w:val="Supervisor’s title"/>
          <w:tag w:val="Supervisor’s title"/>
          <w:id w:val="-1038349950"/>
          <w:placeholder>
            <w:docPart w:val="B654981D8D444A0F80279E21EBE6AEED"/>
          </w:placeholder>
        </w:sdtPr>
        <w:sdtContent>
          <w:sdt>
            <w:sdtPr>
              <w:rPr>
                <w:rFonts w:asciiTheme="minorHAnsi" w:eastAsia="SimSun" w:hAnsiTheme="minorHAnsi" w:cstheme="minorHAnsi"/>
                <w:b/>
                <w:bCs/>
                <w:sz w:val="22"/>
                <w:szCs w:val="22"/>
                <w:lang w:val="en-GB"/>
              </w:rPr>
              <w:alias w:val="Supervisor’s title"/>
              <w:tag w:val="Supervisor’s title"/>
              <w:id w:val="1442801829"/>
              <w:placeholder>
                <w:docPart w:val="AE9130890FE042E688BC6B2F665E2F12"/>
              </w:placeholder>
            </w:sdtPr>
            <w:sdtContent>
              <w:r w:rsidR="00DE1ED2" w:rsidRPr="00DE1ED2">
                <w:rPr>
                  <w:rFonts w:asciiTheme="minorHAnsi" w:eastAsia="SimSun" w:hAnsiTheme="minorHAnsi" w:cstheme="minorHAnsi"/>
                  <w:b/>
                  <w:bCs/>
                  <w:sz w:val="22"/>
                  <w:szCs w:val="22"/>
                  <w:lang w:val="en-GB"/>
                </w:rPr>
                <w:t>Deputy Resident Representative</w:t>
              </w:r>
            </w:sdtContent>
          </w:sdt>
        </w:sdtContent>
      </w:sdt>
      <w:r w:rsidR="00DE1ED2" w:rsidRPr="00DE1ED2">
        <w:rPr>
          <w:rFonts w:asciiTheme="minorHAnsi" w:eastAsia="SimSun" w:hAnsiTheme="minorHAnsi" w:cstheme="minorHAnsi"/>
          <w:lang w:val="en-GB"/>
        </w:rPr>
        <w:tab/>
      </w:r>
    </w:p>
    <w:p w14:paraId="2644FD5B" w14:textId="6D062400" w:rsidR="00313014" w:rsidRPr="00A13D39" w:rsidRDefault="00313014" w:rsidP="00313014">
      <w:pPr>
        <w:rPr>
          <w:rFonts w:asciiTheme="minorHAnsi" w:hAnsiTheme="minorHAnsi" w:cs="Arial"/>
          <w:lang w:val="en-GB"/>
        </w:rPr>
      </w:pP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C1D1327" w14:textId="221DC4A4" w:rsidR="00617B12" w:rsidRPr="008315C7" w:rsidRDefault="00640FD0" w:rsidP="008315C7">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1501EDA2" w14:textId="77777777" w:rsidR="00DE1ED2" w:rsidRPr="00DE1ED2" w:rsidRDefault="00DE1ED2" w:rsidP="00DE1ED2">
      <w:pPr>
        <w:jc w:val="both"/>
        <w:rPr>
          <w:rFonts w:asciiTheme="minorHAnsi" w:eastAsia="SimSun" w:hAnsiTheme="minorHAnsi" w:cstheme="minorHAnsi"/>
        </w:rPr>
      </w:pPr>
      <w:r w:rsidRPr="00DE1ED2">
        <w:rPr>
          <w:rFonts w:asciiTheme="minorHAnsi" w:eastAsia="SimSun" w:hAnsiTheme="minorHAnsi" w:cstheme="minorHAnsi"/>
        </w:rPr>
        <w:t xml:space="preserve">UNDP works in about 170 countries and territories, helping to achieve the eradication of poverty, and the reduction of inequalities and exclusion. We help countries to develop policies, leadership skills, partnering abilities, institutional capabilities and build resilience </w:t>
      </w:r>
      <w:proofErr w:type="gramStart"/>
      <w:r w:rsidRPr="00DE1ED2">
        <w:rPr>
          <w:rFonts w:asciiTheme="minorHAnsi" w:eastAsia="SimSun" w:hAnsiTheme="minorHAnsi" w:cstheme="minorHAnsi"/>
        </w:rPr>
        <w:t>in order to</w:t>
      </w:r>
      <w:proofErr w:type="gramEnd"/>
      <w:r w:rsidRPr="00DE1ED2">
        <w:rPr>
          <w:rFonts w:asciiTheme="minorHAnsi" w:eastAsia="SimSun" w:hAnsiTheme="minorHAnsi" w:cstheme="minorHAnsi"/>
        </w:rPr>
        <w:t xml:space="preserve"> sustain development results.</w:t>
      </w:r>
    </w:p>
    <w:p w14:paraId="0606216B" w14:textId="77777777" w:rsidR="00DE1ED2" w:rsidRPr="00DE1ED2" w:rsidRDefault="00DE1ED2" w:rsidP="00DE1ED2">
      <w:pPr>
        <w:jc w:val="both"/>
        <w:rPr>
          <w:rFonts w:asciiTheme="minorHAnsi" w:eastAsia="SimSun" w:hAnsiTheme="minorHAnsi" w:cstheme="minorHAnsi"/>
        </w:rPr>
      </w:pPr>
    </w:p>
    <w:p w14:paraId="343CB6E0" w14:textId="77777777" w:rsidR="00DE1ED2" w:rsidRPr="00DE1ED2" w:rsidRDefault="00DE1ED2" w:rsidP="00DE1ED2">
      <w:pPr>
        <w:jc w:val="both"/>
        <w:rPr>
          <w:rFonts w:asciiTheme="minorHAnsi" w:eastAsia="SimSun" w:hAnsiTheme="minorHAnsi" w:cstheme="minorHAnsi"/>
          <w:lang w:val="en-GB"/>
        </w:rPr>
      </w:pPr>
      <w:r w:rsidRPr="00DE1ED2">
        <w:rPr>
          <w:rFonts w:asciiTheme="minorHAnsi" w:eastAsia="SimSun" w:hAnsiTheme="minorHAnsi" w:cstheme="minorHAnsi"/>
          <w:lang w:val="en-GB"/>
        </w:rPr>
        <w:t xml:space="preserve">UNDP is working to strengthen new frameworks for development, disaster risk reduction and climate change. We support countries' efforts to achieve the new Sustainable Development Goals, which will guide global development priorities through 2030. The key 2030 Agenda principle of leaving no one behind and stamping out inequality is at the core of everything we do. </w:t>
      </w:r>
    </w:p>
    <w:p w14:paraId="18408146" w14:textId="77777777" w:rsidR="00DE1ED2" w:rsidRPr="00DE1ED2" w:rsidRDefault="00DE1ED2" w:rsidP="00DE1ED2">
      <w:pPr>
        <w:jc w:val="both"/>
        <w:rPr>
          <w:rFonts w:asciiTheme="minorHAnsi" w:eastAsia="SimSun" w:hAnsiTheme="minorHAnsi" w:cstheme="minorHAnsi"/>
          <w:lang w:val="en-GB"/>
        </w:rPr>
      </w:pPr>
    </w:p>
    <w:p w14:paraId="7DAC225B" w14:textId="77777777" w:rsidR="00DE1ED2" w:rsidRPr="00DE1ED2" w:rsidRDefault="00DE1ED2" w:rsidP="00DE1ED2">
      <w:pPr>
        <w:jc w:val="both"/>
        <w:rPr>
          <w:rFonts w:asciiTheme="minorHAnsi" w:eastAsia="SimSun" w:hAnsiTheme="minorHAnsi" w:cstheme="minorHAnsi"/>
          <w:lang w:val="en-GB"/>
        </w:rPr>
      </w:pPr>
      <w:r w:rsidRPr="00DE1ED2">
        <w:rPr>
          <w:rFonts w:asciiTheme="minorHAnsi" w:eastAsia="SimSun" w:hAnsiTheme="minorHAnsi" w:cstheme="minorHAnsi"/>
          <w:lang w:val="en-GB"/>
        </w:rPr>
        <w:t>UNDP focuses on helping countries build and share solutions in three main areas:</w:t>
      </w:r>
    </w:p>
    <w:p w14:paraId="4FAF0BA6" w14:textId="77777777" w:rsidR="00DE1ED2" w:rsidRPr="00DE1ED2" w:rsidRDefault="00DE1ED2" w:rsidP="00DE1ED2">
      <w:pPr>
        <w:numPr>
          <w:ilvl w:val="0"/>
          <w:numId w:val="21"/>
        </w:numPr>
        <w:contextualSpacing/>
        <w:jc w:val="both"/>
        <w:rPr>
          <w:rFonts w:asciiTheme="minorHAnsi" w:eastAsia="SimSun" w:hAnsiTheme="minorHAnsi" w:cstheme="minorHAnsi"/>
          <w:lang w:val="en-GB"/>
        </w:rPr>
      </w:pPr>
      <w:r w:rsidRPr="00DE1ED2">
        <w:rPr>
          <w:rFonts w:asciiTheme="minorHAnsi" w:eastAsia="SimSun" w:hAnsiTheme="minorHAnsi" w:cstheme="minorHAnsi"/>
          <w:lang w:val="en-GB"/>
        </w:rPr>
        <w:t>Sustainable development</w:t>
      </w:r>
    </w:p>
    <w:p w14:paraId="095EAC42" w14:textId="77777777" w:rsidR="00DE1ED2" w:rsidRPr="00DE1ED2" w:rsidRDefault="00DE1ED2" w:rsidP="00DE1ED2">
      <w:pPr>
        <w:numPr>
          <w:ilvl w:val="0"/>
          <w:numId w:val="21"/>
        </w:numPr>
        <w:contextualSpacing/>
        <w:jc w:val="both"/>
        <w:rPr>
          <w:rFonts w:asciiTheme="minorHAnsi" w:eastAsia="SimSun" w:hAnsiTheme="minorHAnsi" w:cstheme="minorHAnsi"/>
          <w:lang w:val="en-GB"/>
        </w:rPr>
      </w:pPr>
      <w:r w:rsidRPr="00DE1ED2">
        <w:rPr>
          <w:rFonts w:asciiTheme="minorHAnsi" w:eastAsia="SimSun" w:hAnsiTheme="minorHAnsi" w:cstheme="minorHAnsi"/>
          <w:lang w:val="en-GB"/>
        </w:rPr>
        <w:t>Democratic governance and peacebuilding</w:t>
      </w:r>
    </w:p>
    <w:p w14:paraId="1003285C" w14:textId="77777777" w:rsidR="00DE1ED2" w:rsidRPr="00DE1ED2" w:rsidRDefault="00DE1ED2" w:rsidP="00DE1ED2">
      <w:pPr>
        <w:numPr>
          <w:ilvl w:val="0"/>
          <w:numId w:val="21"/>
        </w:numPr>
        <w:contextualSpacing/>
        <w:jc w:val="both"/>
        <w:rPr>
          <w:rFonts w:asciiTheme="minorHAnsi" w:eastAsia="SimSun" w:hAnsiTheme="minorHAnsi" w:cstheme="minorHAnsi"/>
          <w:lang w:val="en-GB"/>
        </w:rPr>
      </w:pPr>
      <w:r w:rsidRPr="00DE1ED2">
        <w:rPr>
          <w:rFonts w:asciiTheme="minorHAnsi" w:eastAsia="SimSun" w:hAnsiTheme="minorHAnsi" w:cstheme="minorHAnsi"/>
          <w:lang w:val="en-GB"/>
        </w:rPr>
        <w:t>Climate and disaster resilience</w:t>
      </w:r>
    </w:p>
    <w:p w14:paraId="643016BB" w14:textId="77777777" w:rsidR="00DE1ED2" w:rsidRPr="00DE1ED2" w:rsidRDefault="00DE1ED2" w:rsidP="00DE1ED2">
      <w:pPr>
        <w:ind w:left="720"/>
        <w:contextualSpacing/>
        <w:jc w:val="both"/>
        <w:rPr>
          <w:rFonts w:asciiTheme="minorHAnsi" w:eastAsia="SimSun" w:hAnsiTheme="minorHAnsi" w:cstheme="minorHAnsi"/>
          <w:lang w:val="en-GB"/>
        </w:rPr>
      </w:pPr>
    </w:p>
    <w:p w14:paraId="4B44533A" w14:textId="28B66CD4" w:rsidR="00A13D39" w:rsidRPr="00DE1ED2" w:rsidRDefault="00DE1ED2" w:rsidP="00640FD0">
      <w:pPr>
        <w:jc w:val="both"/>
        <w:rPr>
          <w:rFonts w:asciiTheme="minorHAnsi" w:eastAsia="SimSun" w:hAnsiTheme="minorHAnsi" w:cstheme="minorHAnsi"/>
          <w:lang w:val="en-GB"/>
        </w:rPr>
      </w:pPr>
      <w:r w:rsidRPr="00DE1ED2">
        <w:rPr>
          <w:rFonts w:asciiTheme="minorHAnsi" w:eastAsia="SimSun" w:hAnsiTheme="minorHAnsi" w:cstheme="minorHAnsi"/>
          <w:lang w:val="en-GB"/>
        </w:rPr>
        <w:t>In all our activities, we encourage the protection of human rights and the empowerment of women, minorities and the poorest and most vulnerable.</w:t>
      </w: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0DAF497B" w14:textId="18A2A00B" w:rsidR="00DE1ED2"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09699A1" w14:textId="77777777" w:rsidR="00DE1ED2" w:rsidRPr="00DE1ED2" w:rsidRDefault="00DE1ED2" w:rsidP="00DE1ED2">
      <w:pPr>
        <w:jc w:val="both"/>
        <w:rPr>
          <w:rFonts w:asciiTheme="minorHAnsi" w:eastAsia="SimSun" w:hAnsiTheme="minorHAnsi" w:cstheme="minorHAnsi"/>
        </w:rPr>
      </w:pPr>
      <w:r w:rsidRPr="00DE1ED2">
        <w:rPr>
          <w:rFonts w:asciiTheme="minorHAnsi" w:eastAsia="SimSun" w:hAnsiTheme="minorHAnsi" w:cstheme="minorHAnsi"/>
        </w:rPr>
        <w:t xml:space="preserve">Maldives is a strong supporter of the United Nations and UNDP. In both financial and operational terms, UNDP's country </w:t>
      </w:r>
      <w:proofErr w:type="spellStart"/>
      <w:r w:rsidRPr="00DE1ED2">
        <w:rPr>
          <w:rFonts w:asciiTheme="minorHAnsi" w:eastAsia="SimSun" w:hAnsiTheme="minorHAnsi" w:cstheme="minorHAnsi"/>
        </w:rPr>
        <w:t>programme</w:t>
      </w:r>
      <w:proofErr w:type="spellEnd"/>
      <w:r w:rsidRPr="00DE1ED2">
        <w:rPr>
          <w:rFonts w:asciiTheme="minorHAnsi" w:eastAsia="SimSun" w:hAnsiTheme="minorHAnsi" w:cstheme="minorHAnsi"/>
        </w:rPr>
        <w:t xml:space="preserve"> for Maldives is quite modest, reflecting the country's improving development status. UNDP works in close consultation with line ministries to help Maldives achieve the Sustainable Development Goals (SDGs) as well as the national development priorities articulated in the 2016-2020 United Nations Sustainable Development Cooperation Framework (UNSDCF) - the framework under which the UN provides support to the people of the Maldives, and the UNDP Country </w:t>
      </w:r>
      <w:proofErr w:type="spellStart"/>
      <w:r w:rsidRPr="00DE1ED2">
        <w:rPr>
          <w:rFonts w:asciiTheme="minorHAnsi" w:eastAsia="SimSun" w:hAnsiTheme="minorHAnsi" w:cstheme="minorHAnsi"/>
        </w:rPr>
        <w:t>Programme</w:t>
      </w:r>
      <w:proofErr w:type="spellEnd"/>
      <w:r w:rsidRPr="00DE1ED2">
        <w:rPr>
          <w:rFonts w:asciiTheme="minorHAnsi" w:eastAsia="SimSun" w:hAnsiTheme="minorHAnsi" w:cstheme="minorHAnsi"/>
        </w:rPr>
        <w:t xml:space="preserve"> 2016-2021.</w:t>
      </w:r>
    </w:p>
    <w:p w14:paraId="7C90716D" w14:textId="77777777" w:rsidR="00DE1ED2" w:rsidRPr="00DE1ED2" w:rsidRDefault="00DE1ED2" w:rsidP="00DE1ED2">
      <w:pPr>
        <w:jc w:val="both"/>
        <w:rPr>
          <w:rFonts w:asciiTheme="minorHAnsi" w:eastAsia="SimSun" w:hAnsiTheme="minorHAnsi" w:cstheme="minorHAnsi"/>
        </w:rPr>
      </w:pPr>
    </w:p>
    <w:p w14:paraId="4C5C6ECA" w14:textId="77777777" w:rsidR="00DE1ED2" w:rsidRPr="00DE1ED2" w:rsidRDefault="00DE1ED2" w:rsidP="00DE1ED2">
      <w:pPr>
        <w:jc w:val="both"/>
        <w:rPr>
          <w:rFonts w:asciiTheme="minorHAnsi" w:eastAsia="SimSun" w:hAnsiTheme="minorHAnsi" w:cstheme="minorHAnsi"/>
        </w:rPr>
      </w:pPr>
      <w:r w:rsidRPr="00DE1ED2">
        <w:rPr>
          <w:rFonts w:asciiTheme="minorHAnsi" w:eastAsia="SimSun" w:hAnsiTheme="minorHAnsi" w:cstheme="minorHAnsi"/>
        </w:rPr>
        <w:t xml:space="preserve">UNDP is working with the Government of Maldives, civil society, other UN agencies, national and international partners, the private sector, and the Maldivian public to help find solutions to persistent development challenges. For the past 40 years, UNDP has been supporting the Maldivian people in areas such as the alleviation of poverty, democratic transition, environment protection, climate change mitigation and adaptation, and recovery from natural disasters. Much of this support has focused on developing the capacity of government agencies, civil </w:t>
      </w:r>
      <w:proofErr w:type="gramStart"/>
      <w:r w:rsidRPr="00DE1ED2">
        <w:rPr>
          <w:rFonts w:asciiTheme="minorHAnsi" w:eastAsia="SimSun" w:hAnsiTheme="minorHAnsi" w:cstheme="minorHAnsi"/>
        </w:rPr>
        <w:t>society</w:t>
      </w:r>
      <w:proofErr w:type="gramEnd"/>
      <w:r w:rsidRPr="00DE1ED2">
        <w:rPr>
          <w:rFonts w:asciiTheme="minorHAnsi" w:eastAsia="SimSun" w:hAnsiTheme="minorHAnsi" w:cstheme="minorHAnsi"/>
        </w:rPr>
        <w:t xml:space="preserve"> and community members to find sustainable and responsible solutions to development </w:t>
      </w:r>
      <w:r w:rsidRPr="00DE1ED2">
        <w:rPr>
          <w:rFonts w:asciiTheme="minorHAnsi" w:eastAsia="SimSun" w:hAnsiTheme="minorHAnsi" w:cstheme="minorHAnsi"/>
        </w:rPr>
        <w:lastRenderedPageBreak/>
        <w:t>challenges. UNDP Maldives has done so through technical expertise, advisory support, policy advice, advocacy, knowledge sharing, and dialogue.</w:t>
      </w:r>
    </w:p>
    <w:p w14:paraId="11130F88" w14:textId="77777777" w:rsidR="00DE1ED2" w:rsidRPr="00DE1ED2" w:rsidRDefault="00DE1ED2" w:rsidP="00DE1ED2">
      <w:pPr>
        <w:jc w:val="both"/>
        <w:rPr>
          <w:rFonts w:asciiTheme="minorHAnsi" w:eastAsia="SimSun" w:hAnsiTheme="minorHAnsi" w:cstheme="minorHAnsi"/>
        </w:rPr>
      </w:pPr>
    </w:p>
    <w:p w14:paraId="23478736" w14:textId="77777777" w:rsidR="00DE1ED2" w:rsidRPr="00DE1ED2" w:rsidRDefault="00DE1ED2" w:rsidP="00DE1ED2">
      <w:pPr>
        <w:jc w:val="both"/>
        <w:rPr>
          <w:rFonts w:asciiTheme="minorHAnsi" w:eastAsia="SimSun" w:hAnsiTheme="minorHAnsi" w:cstheme="minorHAnsi"/>
        </w:rPr>
      </w:pPr>
      <w:r w:rsidRPr="00DE1ED2">
        <w:rPr>
          <w:rFonts w:asciiTheme="minorHAnsi" w:eastAsia="SimSun" w:hAnsiTheme="minorHAnsi" w:cstheme="minorHAnsi"/>
        </w:rPr>
        <w:t xml:space="preserve"> UNDP has been working in the Maldives for more than four decades and as new developments unfold, it builds on the results achieved so far. In this regard, UNDP in Maldives has maintained mutually beneficial relationships with many partners on the ground.</w:t>
      </w:r>
    </w:p>
    <w:p w14:paraId="0A1ADBF1" w14:textId="77777777" w:rsidR="00DE1ED2" w:rsidRPr="00DE1ED2" w:rsidRDefault="00DE1ED2" w:rsidP="00DE1ED2">
      <w:pPr>
        <w:jc w:val="both"/>
        <w:rPr>
          <w:rFonts w:asciiTheme="minorHAnsi" w:eastAsia="SimSun" w:hAnsiTheme="minorHAnsi" w:cstheme="minorHAnsi"/>
        </w:rPr>
      </w:pPr>
    </w:p>
    <w:p w14:paraId="43745E4E" w14:textId="77777777" w:rsidR="00DE1ED2" w:rsidRPr="00DE1ED2" w:rsidRDefault="00DE1ED2" w:rsidP="00DE1ED2">
      <w:pPr>
        <w:jc w:val="both"/>
        <w:rPr>
          <w:rFonts w:asciiTheme="minorHAnsi" w:eastAsia="SimSun" w:hAnsiTheme="minorHAnsi" w:cstheme="minorHAnsi"/>
        </w:rPr>
      </w:pPr>
      <w:r w:rsidRPr="00DE1ED2">
        <w:rPr>
          <w:rFonts w:asciiTheme="minorHAnsi" w:eastAsia="SimSun" w:hAnsiTheme="minorHAnsi" w:cstheme="minorHAnsi"/>
        </w:rPr>
        <w:t>The Assessment of Development Results and other evaluations defined the comparative advantages of UNDP in Maldives as: (a) long-standing programmatic engagement and presence: UNDP has been present in the Maldives since 1978; (b) expertise, especially working on environmental issues, climate change and governance; (c) flexibility and responsiveness; and (d) being the key development partner on the ground, due to the limited number of resident development partners.</w:t>
      </w:r>
    </w:p>
    <w:p w14:paraId="6252A130" w14:textId="77777777" w:rsidR="00DE1ED2" w:rsidRPr="00DE1ED2" w:rsidRDefault="00DE1ED2" w:rsidP="00DE1ED2">
      <w:pPr>
        <w:jc w:val="both"/>
        <w:rPr>
          <w:rFonts w:asciiTheme="minorHAnsi" w:eastAsia="SimSun" w:hAnsiTheme="minorHAnsi" w:cstheme="minorHAnsi"/>
        </w:rPr>
      </w:pPr>
    </w:p>
    <w:p w14:paraId="16FE99E3" w14:textId="77777777" w:rsidR="00DE1ED2" w:rsidRPr="00DE1ED2" w:rsidRDefault="00DE1ED2" w:rsidP="00DE1ED2">
      <w:pPr>
        <w:jc w:val="both"/>
        <w:rPr>
          <w:rFonts w:asciiTheme="minorHAnsi" w:eastAsia="SimSun" w:hAnsiTheme="minorHAnsi" w:cstheme="minorHAnsi"/>
        </w:rPr>
      </w:pPr>
      <w:r w:rsidRPr="00DE1ED2">
        <w:rPr>
          <w:rFonts w:asciiTheme="minorHAnsi" w:eastAsia="SimSun" w:hAnsiTheme="minorHAnsi" w:cstheme="minorHAnsi"/>
        </w:rPr>
        <w:t>In the area of – environmental sustainability and climate change – UNDP has a strong track record in designing and implementing pilot initiatives at the atoll/island level, including in biodiversity conservation, water management, coastal adaptation, and climate data. The UNDP-supported atoll ecosystem-based conservation initiative is regarded as the first and most successful large environmental project in Maldives, receiving international recognition in 2011 as the UNESCO-declared Baa Atoll Biosphere Reserve. We are also addressing development issues such as water security and climate change adaptation at the national policy level in a more catalytic and strategic manner.</w:t>
      </w:r>
    </w:p>
    <w:p w14:paraId="40625F13" w14:textId="77777777" w:rsidR="00DE1ED2" w:rsidRPr="00DE1ED2" w:rsidRDefault="00DE1ED2" w:rsidP="00DE1ED2">
      <w:pPr>
        <w:jc w:val="both"/>
        <w:rPr>
          <w:rFonts w:asciiTheme="minorHAnsi" w:eastAsia="SimSun" w:hAnsiTheme="minorHAnsi" w:cstheme="minorHAnsi"/>
        </w:rPr>
      </w:pPr>
    </w:p>
    <w:p w14:paraId="18E62BEE" w14:textId="77777777" w:rsidR="00DE1ED2" w:rsidRPr="00DE1ED2" w:rsidRDefault="00DE1ED2" w:rsidP="00DE1ED2">
      <w:pPr>
        <w:jc w:val="both"/>
        <w:rPr>
          <w:rFonts w:asciiTheme="minorHAnsi" w:eastAsia="SimSun" w:hAnsiTheme="minorHAnsi" w:cstheme="minorHAnsi"/>
        </w:rPr>
      </w:pPr>
      <w:r w:rsidRPr="00DE1ED2">
        <w:rPr>
          <w:rFonts w:asciiTheme="minorHAnsi" w:eastAsia="SimSun" w:hAnsiTheme="minorHAnsi" w:cstheme="minorHAnsi"/>
        </w:rPr>
        <w:t xml:space="preserve">Through UNDP's Integrated Governance </w:t>
      </w:r>
      <w:proofErr w:type="spellStart"/>
      <w:r w:rsidRPr="00DE1ED2">
        <w:rPr>
          <w:rFonts w:asciiTheme="minorHAnsi" w:eastAsia="SimSun" w:hAnsiTheme="minorHAnsi" w:cstheme="minorHAnsi"/>
        </w:rPr>
        <w:t>Programme</w:t>
      </w:r>
      <w:proofErr w:type="spellEnd"/>
      <w:r w:rsidRPr="00DE1ED2">
        <w:rPr>
          <w:rFonts w:asciiTheme="minorHAnsi" w:eastAsia="SimSun" w:hAnsiTheme="minorHAnsi" w:cstheme="minorHAnsi"/>
        </w:rPr>
        <w:t>, we are reaffirming the relevance and importance of supporting increased legal awareness and strengthening decentralization frameworks and access to justice, especially for those on outlying atolls. We are also emphasizing on the added value of achieving synergies between promoting accountability of governance institutions and strengthening the capacity of civil society and media.</w:t>
      </w:r>
    </w:p>
    <w:p w14:paraId="512FFCA3" w14:textId="77777777" w:rsidR="00DE1ED2" w:rsidRPr="00DE1ED2" w:rsidRDefault="00DE1ED2" w:rsidP="00DE1ED2">
      <w:pPr>
        <w:jc w:val="both"/>
        <w:rPr>
          <w:rFonts w:asciiTheme="minorHAnsi" w:eastAsia="SimSun" w:hAnsiTheme="minorHAnsi" w:cstheme="minorHAnsi"/>
        </w:rPr>
      </w:pPr>
    </w:p>
    <w:p w14:paraId="38FBD561" w14:textId="77777777" w:rsidR="00DE1ED2" w:rsidRPr="00DE1ED2" w:rsidRDefault="00DE1ED2" w:rsidP="00DE1ED2">
      <w:pPr>
        <w:jc w:val="both"/>
        <w:rPr>
          <w:rFonts w:asciiTheme="minorHAnsi" w:eastAsia="SimSun" w:hAnsiTheme="minorHAnsi" w:cstheme="minorHAnsi"/>
        </w:rPr>
      </w:pPr>
      <w:r w:rsidRPr="00DE1ED2">
        <w:rPr>
          <w:rFonts w:asciiTheme="minorHAnsi" w:eastAsia="SimSun" w:hAnsiTheme="minorHAnsi" w:cstheme="minorHAnsi"/>
        </w:rPr>
        <w:t xml:space="preserve">As gender equality and youth empowerment continue to require effective support in Maldives, UNDP is paying particular attention to strengthen capacity needs in this regard for sustained progress. </w:t>
      </w:r>
    </w:p>
    <w:p w14:paraId="3035ADC0" w14:textId="77777777" w:rsidR="00DE1ED2" w:rsidRPr="00DE1ED2" w:rsidRDefault="00DE1ED2" w:rsidP="00DE1ED2">
      <w:pPr>
        <w:jc w:val="both"/>
        <w:rPr>
          <w:rFonts w:asciiTheme="minorHAnsi" w:eastAsia="SimSun" w:hAnsiTheme="minorHAnsi" w:cstheme="minorHAnsi"/>
        </w:rPr>
      </w:pPr>
    </w:p>
    <w:p w14:paraId="6B86CBE5" w14:textId="31E28DDA" w:rsidR="00D20CAA" w:rsidRPr="00DE1ED2" w:rsidRDefault="00DE1ED2" w:rsidP="00DE1ED2">
      <w:pPr>
        <w:jc w:val="both"/>
        <w:rPr>
          <w:rFonts w:asciiTheme="minorHAnsi" w:eastAsia="SimSun" w:hAnsiTheme="minorHAnsi" w:cstheme="minorHAnsi"/>
          <w:lang w:val="en-GB"/>
        </w:rPr>
      </w:pPr>
      <w:r w:rsidRPr="00DE1ED2">
        <w:rPr>
          <w:rFonts w:asciiTheme="minorHAnsi" w:eastAsia="SimSun" w:hAnsiTheme="minorHAnsi" w:cstheme="minorHAnsi"/>
        </w:rPr>
        <w:t xml:space="preserve">Based on our comparative advantages, and incorporating lessons learned, the UNDP Country </w:t>
      </w:r>
      <w:proofErr w:type="spellStart"/>
      <w:r w:rsidRPr="00DE1ED2">
        <w:rPr>
          <w:rFonts w:asciiTheme="minorHAnsi" w:eastAsia="SimSun" w:hAnsiTheme="minorHAnsi" w:cstheme="minorHAnsi"/>
        </w:rPr>
        <w:t>Programme</w:t>
      </w:r>
      <w:proofErr w:type="spellEnd"/>
      <w:r w:rsidRPr="00DE1ED2">
        <w:rPr>
          <w:rFonts w:asciiTheme="minorHAnsi" w:eastAsia="SimSun" w:hAnsiTheme="minorHAnsi" w:cstheme="minorHAnsi"/>
        </w:rPr>
        <w:t xml:space="preserve"> 2016-2021 seeks to contribute to a Maldives that is effectively governed, with wide participation of citizens who enjoy equal opportunities to realize their aspirations, and which is environmentally sustainable and resilient to the effects of climate change.</w:t>
      </w: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DE1ED2" w:rsidRPr="00A13D39" w14:paraId="497682F7" w14:textId="77777777" w:rsidTr="00B65404">
        <w:tc>
          <w:tcPr>
            <w:tcW w:w="510" w:type="dxa"/>
          </w:tcPr>
          <w:p w14:paraId="7248AB16" w14:textId="5200FAEA" w:rsidR="00DE1ED2" w:rsidRPr="00A13D39" w:rsidRDefault="00DE1ED2" w:rsidP="00DE1ED2">
            <w:pP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hAnsiTheme="minorHAnsi" w:cstheme="minorHAnsi"/>
                <w:b/>
                <w:lang w:val="en-GB"/>
              </w:rPr>
              <w:id w:val="-834599170"/>
              <w:placeholder>
                <w:docPart w:val="35EBC89366414E25B9199172E2BFB5F4"/>
              </w:placeholder>
            </w:sdtPr>
            <w:sdtContent>
              <w:p w14:paraId="1D634D31" w14:textId="77777777" w:rsidR="00DE1ED2" w:rsidRPr="00DE775F" w:rsidRDefault="00DE1ED2" w:rsidP="00DE1ED2">
                <w:pPr>
                  <w:jc w:val="both"/>
                  <w:rPr>
                    <w:rFonts w:asciiTheme="minorHAnsi" w:hAnsiTheme="minorHAnsi" w:cstheme="minorHAnsi"/>
                    <w:lang w:val="en-GB"/>
                  </w:rPr>
                </w:pPr>
                <w:r w:rsidRPr="00DE775F">
                  <w:rPr>
                    <w:rFonts w:asciiTheme="minorHAnsi" w:hAnsiTheme="minorHAnsi" w:cstheme="minorHAnsi"/>
                    <w:lang w:val="en-GB"/>
                  </w:rPr>
                  <w:t xml:space="preserve">Support the country office in planning of development programmes and assist in the implementation of monitoring and evaluation policies. </w:t>
                </w:r>
              </w:p>
              <w:p w14:paraId="05950C99" w14:textId="77777777" w:rsidR="00DE1ED2" w:rsidRPr="00DE775F" w:rsidRDefault="00DE1ED2" w:rsidP="00DE1ED2">
                <w:pPr>
                  <w:pStyle w:val="ListParagraph"/>
                  <w:numPr>
                    <w:ilvl w:val="0"/>
                    <w:numId w:val="25"/>
                  </w:numPr>
                  <w:jc w:val="both"/>
                  <w:rPr>
                    <w:rFonts w:asciiTheme="minorHAnsi" w:hAnsiTheme="minorHAnsi" w:cstheme="minorHAnsi"/>
                    <w:lang w:val="en-GB"/>
                  </w:rPr>
                </w:pPr>
                <w:r w:rsidRPr="00DE775F">
                  <w:rPr>
                    <w:rFonts w:asciiTheme="minorHAnsi" w:hAnsiTheme="minorHAnsi" w:cstheme="minorHAnsi"/>
                    <w:lang w:val="en-GB"/>
                  </w:rPr>
                  <w:t xml:space="preserve">Assist in implementing the oversight and verification measures over Country Office’s reporting against UN Cooperation Framework, </w:t>
                </w:r>
                <w:proofErr w:type="spellStart"/>
                <w:r w:rsidRPr="00DE775F">
                  <w:rPr>
                    <w:rFonts w:asciiTheme="minorHAnsi" w:hAnsiTheme="minorHAnsi" w:cstheme="minorHAnsi"/>
                    <w:lang w:val="en-GB"/>
                  </w:rPr>
                  <w:t>UNInfo</w:t>
                </w:r>
                <w:proofErr w:type="spellEnd"/>
                <w:r w:rsidRPr="00DE775F">
                  <w:rPr>
                    <w:rFonts w:asciiTheme="minorHAnsi" w:hAnsiTheme="minorHAnsi" w:cstheme="minorHAnsi"/>
                    <w:lang w:val="en-GB"/>
                  </w:rPr>
                  <w:t xml:space="preserve"> and UNDP CPD.</w:t>
                </w:r>
              </w:p>
              <w:p w14:paraId="4210FB1C" w14:textId="77777777" w:rsidR="00DE1ED2" w:rsidRPr="00DE775F" w:rsidRDefault="00DE1ED2" w:rsidP="00DE1ED2">
                <w:pPr>
                  <w:pStyle w:val="ListParagraph"/>
                  <w:numPr>
                    <w:ilvl w:val="0"/>
                    <w:numId w:val="25"/>
                  </w:numPr>
                  <w:jc w:val="both"/>
                  <w:rPr>
                    <w:rFonts w:asciiTheme="minorHAnsi" w:hAnsiTheme="minorHAnsi" w:cstheme="minorHAnsi"/>
                    <w:lang w:val="en-GB"/>
                  </w:rPr>
                </w:pPr>
                <w:r w:rsidRPr="00DE775F">
                  <w:rPr>
                    <w:rFonts w:asciiTheme="minorHAnsi" w:hAnsiTheme="minorHAnsi" w:cstheme="minorHAnsi"/>
                    <w:lang w:val="en-GB"/>
                  </w:rPr>
                  <w:t xml:space="preserve">Assist the contribution of UNSDCF/CPD annual reviews and provide support as necessary in organising and managing annual/mid-year/mid-term/end-term country programme reviews.  </w:t>
                </w:r>
              </w:p>
              <w:p w14:paraId="207E3D7C" w14:textId="77777777" w:rsidR="00DE1ED2" w:rsidRPr="00DE775F" w:rsidRDefault="00DE1ED2" w:rsidP="00DE1ED2">
                <w:pPr>
                  <w:pStyle w:val="ListParagraph"/>
                  <w:numPr>
                    <w:ilvl w:val="0"/>
                    <w:numId w:val="25"/>
                  </w:numPr>
                  <w:jc w:val="both"/>
                  <w:rPr>
                    <w:rFonts w:asciiTheme="minorHAnsi" w:hAnsiTheme="minorHAnsi" w:cstheme="minorHAnsi"/>
                    <w:lang w:val="en-GB"/>
                  </w:rPr>
                </w:pPr>
                <w:r w:rsidRPr="00DE775F">
                  <w:rPr>
                    <w:rFonts w:asciiTheme="minorHAnsi" w:hAnsiTheme="minorHAnsi" w:cstheme="minorHAnsi"/>
                    <w:lang w:val="en-GB"/>
                  </w:rPr>
                  <w:t xml:space="preserve">Assist in implementing the Country Office M&amp;E strategy and development of results-based outcome strategy papers and work plans. </w:t>
                </w:r>
              </w:p>
              <w:p w14:paraId="26098F7F" w14:textId="77777777" w:rsidR="00DE1ED2" w:rsidRPr="00DE775F" w:rsidRDefault="00DE1ED2" w:rsidP="00DE1ED2">
                <w:pPr>
                  <w:jc w:val="both"/>
                  <w:rPr>
                    <w:rFonts w:asciiTheme="minorHAnsi" w:hAnsiTheme="minorHAnsi" w:cstheme="minorHAnsi"/>
                    <w:lang w:val="en-GB"/>
                  </w:rPr>
                </w:pPr>
              </w:p>
              <w:p w14:paraId="56C02510" w14:textId="57D2BF9F" w:rsidR="00DE1ED2" w:rsidRPr="00F20631" w:rsidRDefault="00DE1ED2" w:rsidP="00DE1ED2">
                <w:pPr>
                  <w:pStyle w:val="ListParagraph"/>
                  <w:rPr>
                    <w:rFonts w:asciiTheme="minorHAnsi" w:hAnsiTheme="minorHAnsi"/>
                    <w:lang w:val="en-GB"/>
                  </w:rPr>
                </w:pPr>
              </w:p>
            </w:sdtContent>
          </w:sdt>
        </w:tc>
        <w:tc>
          <w:tcPr>
            <w:tcW w:w="1005" w:type="dxa"/>
          </w:tcPr>
          <w:p w14:paraId="245AC64F" w14:textId="0D8D133C" w:rsidR="00DE1ED2" w:rsidRPr="001B6350" w:rsidRDefault="00DE1ED2" w:rsidP="00DE1ED2">
            <w:pPr>
              <w:jc w:val="center"/>
              <w:rPr>
                <w:rFonts w:asciiTheme="minorHAnsi" w:hAnsiTheme="minorHAnsi" w:cs="Arial"/>
                <w:b/>
                <w:lang w:val="en-GB"/>
              </w:rPr>
            </w:pPr>
            <w:r>
              <w:rPr>
                <w:rFonts w:asciiTheme="minorHAnsi" w:hAnsiTheme="minorHAnsi" w:cs="Arial"/>
                <w:b/>
                <w:lang w:val="en-GB"/>
              </w:rPr>
              <w:t>30</w:t>
            </w:r>
            <w:r w:rsidRPr="001B6350">
              <w:rPr>
                <w:rFonts w:asciiTheme="minorHAnsi" w:hAnsiTheme="minorHAnsi" w:cs="Arial"/>
                <w:b/>
                <w:lang w:val="en-GB"/>
              </w:rPr>
              <w:t>%</w:t>
            </w:r>
          </w:p>
        </w:tc>
      </w:tr>
      <w:tr w:rsidR="00DE1ED2" w:rsidRPr="00A13D39" w14:paraId="1F30E8BA" w14:textId="77777777" w:rsidTr="00B65404">
        <w:tc>
          <w:tcPr>
            <w:tcW w:w="510" w:type="dxa"/>
          </w:tcPr>
          <w:p w14:paraId="68A81163" w14:textId="37FE35A5" w:rsidR="00DE1ED2" w:rsidRPr="00A13D39" w:rsidRDefault="00DE1ED2" w:rsidP="00DE1ED2">
            <w:pPr>
              <w:rPr>
                <w:rFonts w:asciiTheme="minorHAnsi" w:hAnsiTheme="minorHAnsi" w:cs="Arial"/>
                <w:lang w:val="en-GB"/>
              </w:rPr>
            </w:pPr>
            <w:r>
              <w:rPr>
                <w:rFonts w:asciiTheme="minorHAnsi" w:hAnsiTheme="minorHAnsi" w:cs="Arial"/>
                <w:lang w:val="en-GB"/>
              </w:rPr>
              <w:t>2</w:t>
            </w:r>
          </w:p>
        </w:tc>
        <w:tc>
          <w:tcPr>
            <w:tcW w:w="7310" w:type="dxa"/>
          </w:tcPr>
          <w:sdt>
            <w:sdtPr>
              <w:rPr>
                <w:rFonts w:asciiTheme="minorHAnsi" w:hAnsiTheme="minorHAnsi" w:cstheme="minorHAnsi"/>
                <w:lang w:val="en-GB"/>
              </w:rPr>
              <w:id w:val="-1790571433"/>
              <w:placeholder>
                <w:docPart w:val="3EB3AE721A7A4A518E86C8919136FBDF"/>
              </w:placeholder>
            </w:sdtPr>
            <w:sdtContent>
              <w:p w14:paraId="1AE7D9ED" w14:textId="77777777" w:rsidR="00DE1ED2" w:rsidRPr="00DE775F" w:rsidRDefault="00DE1ED2" w:rsidP="00DE1ED2">
                <w:pPr>
                  <w:jc w:val="both"/>
                  <w:rPr>
                    <w:rFonts w:asciiTheme="minorHAnsi" w:hAnsiTheme="minorHAnsi" w:cstheme="minorHAnsi"/>
                    <w:color w:val="444444"/>
                    <w:lang w:bidi="km-KH"/>
                  </w:rPr>
                </w:pPr>
                <w:r w:rsidRPr="00DE775F">
                  <w:rPr>
                    <w:rFonts w:asciiTheme="minorHAnsi" w:hAnsiTheme="minorHAnsi" w:cstheme="minorHAnsi"/>
                    <w:lang w:val="en-GB"/>
                  </w:rPr>
                  <w:t xml:space="preserve">Assist in managing and monitoring the programme performance of the organization. </w:t>
                </w:r>
              </w:p>
            </w:sdtContent>
          </w:sdt>
          <w:sdt>
            <w:sdtPr>
              <w:rPr>
                <w:rFonts w:asciiTheme="minorHAnsi" w:hAnsiTheme="minorHAnsi" w:cstheme="minorHAnsi"/>
                <w:lang w:val="en-GB"/>
              </w:rPr>
              <w:id w:val="-1155219749"/>
              <w:placeholder>
                <w:docPart w:val="25C4F07DD24B4457B710B040CCA4CD1F"/>
              </w:placeholder>
            </w:sdtPr>
            <w:sdtContent>
              <w:p w14:paraId="4BA02261" w14:textId="77777777" w:rsidR="00DE1ED2" w:rsidRPr="00DE775F" w:rsidRDefault="00DE1ED2" w:rsidP="00DE1ED2">
                <w:pPr>
                  <w:pStyle w:val="ListParagraph"/>
                  <w:numPr>
                    <w:ilvl w:val="0"/>
                    <w:numId w:val="19"/>
                  </w:numPr>
                  <w:rPr>
                    <w:rFonts w:asciiTheme="minorHAnsi" w:hAnsiTheme="minorHAnsi" w:cstheme="minorHAnsi"/>
                    <w:lang w:val="en-GB"/>
                  </w:rPr>
                </w:pPr>
                <w:r w:rsidRPr="00DE775F">
                  <w:rPr>
                    <w:rFonts w:asciiTheme="minorHAnsi" w:hAnsiTheme="minorHAnsi" w:cstheme="minorHAnsi"/>
                    <w:lang w:val="en-GB"/>
                  </w:rPr>
                  <w:t>Assist in supporting the programme and project results-based frameworks.</w:t>
                </w:r>
              </w:p>
              <w:p w14:paraId="5953AF70" w14:textId="77777777" w:rsidR="00DE1ED2" w:rsidRPr="00DE775F" w:rsidRDefault="00DE1ED2" w:rsidP="00DE1ED2">
                <w:pPr>
                  <w:pStyle w:val="ListParagraph"/>
                  <w:numPr>
                    <w:ilvl w:val="0"/>
                    <w:numId w:val="19"/>
                  </w:numPr>
                  <w:rPr>
                    <w:rFonts w:asciiTheme="minorHAnsi" w:hAnsiTheme="minorHAnsi" w:cstheme="minorHAnsi"/>
                    <w:lang w:val="en-GB"/>
                  </w:rPr>
                </w:pPr>
                <w:r w:rsidRPr="00DE775F">
                  <w:rPr>
                    <w:rFonts w:asciiTheme="minorHAnsi" w:hAnsiTheme="minorHAnsi" w:cstheme="minorHAnsi"/>
                    <w:lang w:val="en-GB"/>
                  </w:rPr>
                  <w:t xml:space="preserve">Assist with providing technical support to the coordination of data collection and analysis from field visits and standardization across programmes to feed into programme performance </w:t>
                </w:r>
                <w:proofErr w:type="gramStart"/>
                <w:r w:rsidRPr="00DE775F">
                  <w:rPr>
                    <w:rFonts w:asciiTheme="minorHAnsi" w:hAnsiTheme="minorHAnsi" w:cstheme="minorHAnsi"/>
                    <w:lang w:val="en-GB"/>
                  </w:rPr>
                  <w:t>monitoring</w:t>
                </w:r>
                <w:proofErr w:type="gramEnd"/>
              </w:p>
              <w:p w14:paraId="7A7E5179" w14:textId="77777777" w:rsidR="00DE1ED2" w:rsidRPr="00DE775F" w:rsidRDefault="00DE1ED2" w:rsidP="00DE1ED2">
                <w:pPr>
                  <w:pStyle w:val="ListParagraph"/>
                  <w:numPr>
                    <w:ilvl w:val="0"/>
                    <w:numId w:val="19"/>
                  </w:numPr>
                  <w:rPr>
                    <w:rFonts w:asciiTheme="minorHAnsi" w:hAnsiTheme="minorHAnsi" w:cstheme="minorHAnsi"/>
                    <w:lang w:val="en-GB"/>
                  </w:rPr>
                </w:pPr>
                <w:r w:rsidRPr="00DE775F">
                  <w:rPr>
                    <w:rFonts w:asciiTheme="minorHAnsi" w:hAnsiTheme="minorHAnsi" w:cstheme="minorHAnsi"/>
                    <w:lang w:val="en-GB"/>
                  </w:rPr>
                  <w:lastRenderedPageBreak/>
                  <w:t>Provide support to the coordination of the third-party monitoring and surveys and data collections.</w:t>
                </w:r>
              </w:p>
              <w:p w14:paraId="5B087D7A" w14:textId="77777777" w:rsidR="00DE1ED2" w:rsidRPr="00DE775F" w:rsidRDefault="00DE1ED2" w:rsidP="00DE1ED2">
                <w:pPr>
                  <w:pStyle w:val="ListParagraph"/>
                  <w:numPr>
                    <w:ilvl w:val="0"/>
                    <w:numId w:val="19"/>
                  </w:numPr>
                  <w:rPr>
                    <w:rFonts w:asciiTheme="minorHAnsi" w:hAnsiTheme="minorHAnsi" w:cstheme="minorHAnsi"/>
                    <w:lang w:val="en-GB"/>
                  </w:rPr>
                </w:pPr>
                <w:r w:rsidRPr="00DE775F">
                  <w:rPr>
                    <w:rFonts w:asciiTheme="minorHAnsi" w:hAnsiTheme="minorHAnsi" w:cstheme="minorHAnsi"/>
                    <w:lang w:val="en-GB"/>
                  </w:rPr>
                  <w:t xml:space="preserve">Assist in supporting the analysis and synthesis of monitoring and evaluation reports and other data sources to assess on the effectiveness and impact of UNDP programmes. </w:t>
                </w:r>
              </w:p>
              <w:p w14:paraId="6FC28829" w14:textId="77777777" w:rsidR="00DE1ED2" w:rsidRPr="00DE775F" w:rsidRDefault="00DE1ED2" w:rsidP="00DE1ED2">
                <w:pPr>
                  <w:pStyle w:val="ListParagraph"/>
                  <w:numPr>
                    <w:ilvl w:val="0"/>
                    <w:numId w:val="19"/>
                  </w:numPr>
                  <w:rPr>
                    <w:rFonts w:asciiTheme="minorHAnsi" w:hAnsiTheme="minorHAnsi" w:cstheme="minorHAnsi"/>
                    <w:lang w:val="en-GB"/>
                  </w:rPr>
                </w:pPr>
                <w:r w:rsidRPr="00DE775F">
                  <w:rPr>
                    <w:rFonts w:asciiTheme="minorHAnsi" w:hAnsiTheme="minorHAnsi" w:cstheme="minorHAnsi"/>
                    <w:lang w:val="en-GB"/>
                  </w:rPr>
                  <w:t xml:space="preserve">Assist in the timeliness and quality of project and programme reporting with a focus on quality evidence-based reporting and reporting against indicators, including support to the completion of evidence-based Results Oriented Annual Reports and other corporate reports. </w:t>
                </w:r>
              </w:p>
              <w:p w14:paraId="14EE7ABE" w14:textId="77777777" w:rsidR="00DE1ED2" w:rsidRPr="00DE775F" w:rsidRDefault="00DE1ED2" w:rsidP="00DE1ED2">
                <w:pPr>
                  <w:pStyle w:val="ListParagraph"/>
                  <w:rPr>
                    <w:rFonts w:asciiTheme="minorHAnsi" w:hAnsiTheme="minorHAnsi" w:cstheme="minorHAnsi"/>
                    <w:lang w:val="en-GB"/>
                  </w:rPr>
                </w:pPr>
              </w:p>
            </w:sdtContent>
          </w:sdt>
          <w:p w14:paraId="3107A99E" w14:textId="61FCF966" w:rsidR="00DE1ED2" w:rsidRPr="00DE1ED2" w:rsidRDefault="00DE1ED2" w:rsidP="00DE1ED2">
            <w:pPr>
              <w:rPr>
                <w:rFonts w:asciiTheme="minorHAnsi" w:hAnsiTheme="minorHAnsi"/>
                <w:b/>
                <w:bCs/>
                <w:lang w:val="en-GB"/>
              </w:rPr>
            </w:pPr>
          </w:p>
        </w:tc>
        <w:tc>
          <w:tcPr>
            <w:tcW w:w="1005" w:type="dxa"/>
          </w:tcPr>
          <w:p w14:paraId="0E02DEFB" w14:textId="75F33033" w:rsidR="00DE1ED2" w:rsidRPr="001B6350" w:rsidRDefault="00DE1ED2" w:rsidP="00DE1ED2">
            <w:pPr>
              <w:jc w:val="center"/>
              <w:rPr>
                <w:rFonts w:asciiTheme="minorHAnsi" w:hAnsiTheme="minorHAnsi" w:cs="Arial"/>
                <w:b/>
                <w:lang w:val="en-GB"/>
              </w:rPr>
            </w:pPr>
            <w:r>
              <w:rPr>
                <w:rFonts w:asciiTheme="minorHAnsi" w:hAnsiTheme="minorHAnsi" w:cs="Arial"/>
                <w:b/>
                <w:lang w:val="en-GB"/>
              </w:rPr>
              <w:lastRenderedPageBreak/>
              <w:t>40</w:t>
            </w:r>
            <w:r w:rsidRPr="001B6350">
              <w:rPr>
                <w:rFonts w:asciiTheme="minorHAnsi" w:hAnsiTheme="minorHAnsi" w:cs="Arial"/>
                <w:b/>
                <w:lang w:val="en-GB"/>
              </w:rPr>
              <w:t>%</w:t>
            </w:r>
          </w:p>
        </w:tc>
      </w:tr>
      <w:tr w:rsidR="00DE1ED2" w:rsidRPr="00D91EE0" w14:paraId="2E1817AF" w14:textId="77777777" w:rsidTr="00F71D0D">
        <w:tc>
          <w:tcPr>
            <w:tcW w:w="510" w:type="dxa"/>
          </w:tcPr>
          <w:p w14:paraId="4238BC90" w14:textId="39B515D4" w:rsidR="00DE1ED2" w:rsidRPr="00D91EE0" w:rsidRDefault="00DE1ED2" w:rsidP="00DE1ED2">
            <w:pPr>
              <w:rPr>
                <w:rFonts w:asciiTheme="minorHAnsi" w:hAnsiTheme="minorHAnsi"/>
                <w:lang w:val="en-GB"/>
              </w:rPr>
            </w:pPr>
            <w:r w:rsidRPr="00D91EE0">
              <w:rPr>
                <w:rFonts w:asciiTheme="minorHAnsi" w:hAnsiTheme="minorHAnsi"/>
                <w:lang w:val="en-GB"/>
              </w:rPr>
              <w:t>3</w:t>
            </w:r>
          </w:p>
        </w:tc>
        <w:tc>
          <w:tcPr>
            <w:tcW w:w="7310" w:type="dxa"/>
          </w:tcPr>
          <w:p w14:paraId="043610AF" w14:textId="77777777" w:rsidR="00DE1ED2" w:rsidRPr="00DE1ED2" w:rsidRDefault="00DE1ED2" w:rsidP="00DE1ED2">
            <w:pPr>
              <w:jc w:val="both"/>
              <w:rPr>
                <w:rFonts w:asciiTheme="minorHAnsi" w:hAnsiTheme="minorHAnsi" w:cstheme="minorHAnsi"/>
                <w:lang w:val="en-GB"/>
              </w:rPr>
            </w:pPr>
            <w:r w:rsidRPr="00DE1ED2">
              <w:rPr>
                <w:rFonts w:asciiTheme="minorHAnsi" w:hAnsiTheme="minorHAnsi" w:cstheme="minorHAnsi"/>
                <w:lang w:val="en-GB"/>
              </w:rPr>
              <w:t xml:space="preserve">Support the preparation and organisation of key high-profile events and </w:t>
            </w:r>
            <w:proofErr w:type="gramStart"/>
            <w:r w:rsidRPr="00DE1ED2">
              <w:rPr>
                <w:rFonts w:asciiTheme="minorHAnsi" w:hAnsiTheme="minorHAnsi" w:cstheme="minorHAnsi"/>
                <w:lang w:val="en-GB"/>
              </w:rPr>
              <w:t>meetings</w:t>
            </w:r>
            <w:proofErr w:type="gramEnd"/>
          </w:p>
          <w:p w14:paraId="292AC957" w14:textId="77777777" w:rsidR="00DE1ED2" w:rsidRPr="00DE1ED2" w:rsidRDefault="00DE1ED2" w:rsidP="00DE1ED2">
            <w:pPr>
              <w:numPr>
                <w:ilvl w:val="0"/>
                <w:numId w:val="19"/>
              </w:numPr>
              <w:contextualSpacing/>
              <w:rPr>
                <w:rFonts w:asciiTheme="minorHAnsi" w:hAnsiTheme="minorHAnsi" w:cstheme="minorHAnsi"/>
                <w:lang w:val="en-GB"/>
              </w:rPr>
            </w:pPr>
            <w:sdt>
              <w:sdtPr>
                <w:rPr>
                  <w:rFonts w:asciiTheme="minorHAnsi" w:hAnsiTheme="minorHAnsi" w:cstheme="minorHAnsi"/>
                  <w:lang w:val="en-GB"/>
                </w:rPr>
                <w:id w:val="-1706621532"/>
                <w:placeholder>
                  <w:docPart w:val="D5A3555EB625416AA2F616AA76D2BC31"/>
                </w:placeholder>
              </w:sdtPr>
              <w:sdtContent>
                <w:r w:rsidRPr="00DE1ED2">
                  <w:rPr>
                    <w:rFonts w:asciiTheme="minorHAnsi" w:hAnsiTheme="minorHAnsi" w:cstheme="minorHAnsi"/>
                    <w:lang w:val="en-GB"/>
                  </w:rPr>
                  <w:t>Assist with the preparation and analysis for briefing notes, preparatory materials etc. to support corporate briefing and reporting processes connected to relevant meetings and events</w:t>
                </w:r>
              </w:sdtContent>
            </w:sdt>
          </w:p>
          <w:sdt>
            <w:sdtPr>
              <w:rPr>
                <w:rFonts w:asciiTheme="minorHAnsi" w:hAnsiTheme="minorHAnsi" w:cstheme="minorHAnsi"/>
                <w:lang w:val="en-GB"/>
              </w:rPr>
              <w:id w:val="-1383394536"/>
              <w:placeholder>
                <w:docPart w:val="5990F669A8B5463890E776E008914B95"/>
              </w:placeholder>
            </w:sdtPr>
            <w:sdtContent>
              <w:p w14:paraId="697AD82F" w14:textId="77777777" w:rsidR="00DE1ED2" w:rsidRPr="00DE1ED2" w:rsidRDefault="00DE1ED2" w:rsidP="00DE1ED2">
                <w:pPr>
                  <w:numPr>
                    <w:ilvl w:val="0"/>
                    <w:numId w:val="19"/>
                  </w:numPr>
                  <w:contextualSpacing/>
                  <w:rPr>
                    <w:rFonts w:asciiTheme="minorHAnsi" w:hAnsiTheme="minorHAnsi" w:cstheme="minorHAnsi"/>
                    <w:lang w:val="en-GB"/>
                  </w:rPr>
                </w:pPr>
                <w:r w:rsidRPr="00DE1ED2">
                  <w:rPr>
                    <w:rFonts w:asciiTheme="minorHAnsi" w:hAnsiTheme="minorHAnsi" w:cstheme="minorHAnsi"/>
                    <w:lang w:val="en-GB"/>
                  </w:rPr>
                  <w:t>Provide support, as needed, on UNDP’s contribution to a range of international meetings.</w:t>
                </w:r>
              </w:p>
              <w:p w14:paraId="28C46B27" w14:textId="77777777" w:rsidR="00DE1ED2" w:rsidRPr="00DE1ED2" w:rsidRDefault="00DE1ED2" w:rsidP="00DE1ED2">
                <w:pPr>
                  <w:numPr>
                    <w:ilvl w:val="0"/>
                    <w:numId w:val="19"/>
                  </w:numPr>
                  <w:contextualSpacing/>
                  <w:rPr>
                    <w:rFonts w:asciiTheme="minorHAnsi" w:hAnsiTheme="minorHAnsi" w:cstheme="minorHAnsi"/>
                    <w:lang w:val="en-GB"/>
                  </w:rPr>
                </w:pPr>
                <w:r w:rsidRPr="00DE1ED2">
                  <w:rPr>
                    <w:rFonts w:asciiTheme="minorHAnsi" w:hAnsiTheme="minorHAnsi" w:cstheme="minorHAnsi"/>
                    <w:lang w:val="en-GB"/>
                  </w:rPr>
                  <w:t>Assist to ensure that Gender Equality and women empowerment issues are included into all events and meeting.</w:t>
                </w:r>
              </w:p>
              <w:p w14:paraId="0F387E28" w14:textId="124F761C" w:rsidR="00DE1ED2" w:rsidRPr="00D91EE0" w:rsidRDefault="00DE1ED2" w:rsidP="00DE1ED2">
                <w:pPr>
                  <w:pStyle w:val="ListParagraph"/>
                  <w:rPr>
                    <w:rFonts w:asciiTheme="minorHAnsi" w:hAnsiTheme="minorHAnsi"/>
                    <w:lang w:val="en-GB"/>
                  </w:rPr>
                </w:pPr>
              </w:p>
            </w:sdtContent>
          </w:sdt>
        </w:tc>
        <w:tc>
          <w:tcPr>
            <w:tcW w:w="1005" w:type="dxa"/>
          </w:tcPr>
          <w:p w14:paraId="6328C4F0" w14:textId="1F50B317" w:rsidR="00DE1ED2" w:rsidRPr="00D91EE0" w:rsidRDefault="00DE1ED2" w:rsidP="00DE1ED2">
            <w:pPr>
              <w:ind w:left="360"/>
              <w:rPr>
                <w:rFonts w:asciiTheme="minorHAnsi" w:hAnsiTheme="minorHAnsi"/>
                <w:b/>
                <w:bCs/>
                <w:lang w:val="en-GB"/>
              </w:rPr>
            </w:pPr>
            <w:r>
              <w:rPr>
                <w:rFonts w:asciiTheme="minorHAnsi" w:hAnsiTheme="minorHAnsi"/>
                <w:b/>
                <w:bCs/>
                <w:lang w:val="en-GB"/>
              </w:rPr>
              <w:t>5</w:t>
            </w:r>
            <w:r w:rsidRPr="00D91EE0">
              <w:rPr>
                <w:rFonts w:asciiTheme="minorHAnsi" w:hAnsiTheme="minorHAnsi"/>
                <w:b/>
                <w:bCs/>
                <w:lang w:val="en-GB"/>
              </w:rPr>
              <w:t>%</w:t>
            </w:r>
          </w:p>
        </w:tc>
      </w:tr>
      <w:tr w:rsidR="00DE1ED2" w:rsidRPr="00D91EE0" w14:paraId="11FDDD73" w14:textId="77777777" w:rsidTr="00F71D0D">
        <w:tc>
          <w:tcPr>
            <w:tcW w:w="510" w:type="dxa"/>
          </w:tcPr>
          <w:p w14:paraId="78B5A25A" w14:textId="53252EE3" w:rsidR="00DE1ED2" w:rsidRPr="00D91EE0" w:rsidRDefault="00DE1ED2" w:rsidP="00DE1ED2">
            <w:pPr>
              <w:rPr>
                <w:rFonts w:asciiTheme="minorHAnsi" w:hAnsiTheme="minorHAnsi"/>
                <w:lang w:val="en-GB"/>
              </w:rPr>
            </w:pPr>
            <w:r>
              <w:rPr>
                <w:rFonts w:asciiTheme="minorHAnsi" w:hAnsiTheme="minorHAnsi"/>
                <w:lang w:val="en-GB"/>
              </w:rPr>
              <w:t>4</w:t>
            </w:r>
          </w:p>
        </w:tc>
        <w:tc>
          <w:tcPr>
            <w:tcW w:w="7310" w:type="dxa"/>
          </w:tcPr>
          <w:p w14:paraId="0F62F9C0" w14:textId="77777777" w:rsidR="00DE1ED2" w:rsidRPr="00A67447" w:rsidRDefault="00DE1ED2" w:rsidP="00DE1ED2">
            <w:pPr>
              <w:rPr>
                <w:rFonts w:asciiTheme="minorHAnsi" w:hAnsiTheme="minorHAnsi" w:cstheme="minorHAnsi"/>
                <w:lang w:val="en-GB"/>
              </w:rPr>
            </w:pPr>
            <w:r w:rsidRPr="00A67447">
              <w:rPr>
                <w:rFonts w:asciiTheme="minorHAnsi" w:hAnsiTheme="minorHAnsi" w:cstheme="minorHAnsi"/>
                <w:lang w:val="en-GB"/>
              </w:rPr>
              <w:t>Facilitation of knowledge building and knowledge sharing</w:t>
            </w:r>
          </w:p>
          <w:p w14:paraId="6313ED53" w14:textId="77777777" w:rsidR="00DE1ED2" w:rsidRPr="00A67447" w:rsidRDefault="00DE1ED2" w:rsidP="00DE1ED2">
            <w:pPr>
              <w:pStyle w:val="ListParagraph"/>
              <w:numPr>
                <w:ilvl w:val="0"/>
                <w:numId w:val="26"/>
              </w:numPr>
              <w:rPr>
                <w:rFonts w:asciiTheme="minorHAnsi" w:hAnsiTheme="minorHAnsi" w:cstheme="minorHAnsi"/>
                <w:lang w:val="en-GB"/>
              </w:rPr>
            </w:pPr>
            <w:r w:rsidRPr="00A67447">
              <w:rPr>
                <w:rFonts w:asciiTheme="minorHAnsi" w:hAnsiTheme="minorHAnsi" w:cstheme="minorHAnsi"/>
                <w:lang w:val="en-GB"/>
              </w:rPr>
              <w:t xml:space="preserve">Conduct training and tutorials on data analysis and visualization techniques to audiences in CO and government counterparts. </w:t>
            </w:r>
          </w:p>
          <w:p w14:paraId="0E847A4C" w14:textId="77777777" w:rsidR="00DE1ED2" w:rsidRPr="00A67447" w:rsidRDefault="00DE1ED2" w:rsidP="00DE1ED2">
            <w:pPr>
              <w:pStyle w:val="ListParagraph"/>
              <w:numPr>
                <w:ilvl w:val="0"/>
                <w:numId w:val="26"/>
              </w:numPr>
              <w:jc w:val="both"/>
              <w:rPr>
                <w:rFonts w:asciiTheme="minorHAnsi" w:hAnsiTheme="minorHAnsi" w:cstheme="minorHAnsi"/>
                <w:lang w:val="en-GB"/>
              </w:rPr>
            </w:pPr>
            <w:r w:rsidRPr="00A67447">
              <w:rPr>
                <w:rFonts w:asciiTheme="minorHAnsi" w:hAnsiTheme="minorHAnsi" w:cstheme="minorHAnsi"/>
                <w:lang w:val="en-GB"/>
              </w:rPr>
              <w:t xml:space="preserve">Work closely with CO units and national government counterparts to facilitate and maximize knowledge </w:t>
            </w:r>
            <w:proofErr w:type="gramStart"/>
            <w:r w:rsidRPr="00A67447">
              <w:rPr>
                <w:rFonts w:asciiTheme="minorHAnsi" w:hAnsiTheme="minorHAnsi" w:cstheme="minorHAnsi"/>
                <w:lang w:val="en-GB"/>
              </w:rPr>
              <w:t>exchange</w:t>
            </w:r>
            <w:proofErr w:type="gramEnd"/>
          </w:p>
          <w:p w14:paraId="0B5473BA" w14:textId="77777777" w:rsidR="00DE1ED2" w:rsidRPr="00A67447" w:rsidRDefault="00DE1ED2" w:rsidP="00DE1ED2">
            <w:pPr>
              <w:pStyle w:val="ListParagraph"/>
              <w:numPr>
                <w:ilvl w:val="0"/>
                <w:numId w:val="26"/>
              </w:numPr>
              <w:jc w:val="both"/>
              <w:rPr>
                <w:rFonts w:asciiTheme="minorHAnsi" w:hAnsiTheme="minorHAnsi" w:cstheme="minorHAnsi"/>
                <w:lang w:val="en-GB"/>
              </w:rPr>
            </w:pPr>
            <w:r w:rsidRPr="00A67447">
              <w:rPr>
                <w:rFonts w:asciiTheme="minorHAnsi" w:hAnsiTheme="minorHAnsi" w:cstheme="minorHAnsi"/>
                <w:lang w:val="en-GB"/>
              </w:rPr>
              <w:t xml:space="preserve">Assist in supporting projects in the development of monitoring and evaluation tools and templates, including support on progress monitoring parameters vis-a-vis indicators and target. </w:t>
            </w:r>
          </w:p>
          <w:p w14:paraId="41E8704D" w14:textId="77777777" w:rsidR="00DE1ED2" w:rsidRPr="00A67447" w:rsidRDefault="00DE1ED2" w:rsidP="00DE1ED2">
            <w:pPr>
              <w:pStyle w:val="ListParagraph"/>
              <w:numPr>
                <w:ilvl w:val="0"/>
                <w:numId w:val="26"/>
              </w:numPr>
              <w:jc w:val="both"/>
              <w:rPr>
                <w:rFonts w:asciiTheme="minorHAnsi" w:hAnsiTheme="minorHAnsi" w:cstheme="minorHAnsi"/>
                <w:lang w:val="en-GB"/>
              </w:rPr>
            </w:pPr>
            <w:r w:rsidRPr="00A67447">
              <w:rPr>
                <w:rFonts w:asciiTheme="minorHAnsi" w:hAnsiTheme="minorHAnsi" w:cstheme="minorHAnsi"/>
                <w:lang w:val="en-GB"/>
              </w:rPr>
              <w:t xml:space="preserve">Assist in developing templates for project monitoring and assurance visits and support staff training on project assurance and monitoring visits. </w:t>
            </w:r>
          </w:p>
          <w:p w14:paraId="6B224FED" w14:textId="77777777" w:rsidR="00DE1ED2" w:rsidRPr="00DE1ED2" w:rsidRDefault="00DE1ED2" w:rsidP="00DE1ED2">
            <w:pPr>
              <w:jc w:val="both"/>
              <w:rPr>
                <w:rFonts w:asciiTheme="minorHAnsi" w:hAnsiTheme="minorHAnsi" w:cstheme="minorHAnsi"/>
                <w:lang w:val="en-GB"/>
              </w:rPr>
            </w:pPr>
          </w:p>
        </w:tc>
        <w:tc>
          <w:tcPr>
            <w:tcW w:w="1005" w:type="dxa"/>
          </w:tcPr>
          <w:p w14:paraId="1E613368" w14:textId="5DADCB46" w:rsidR="00DE1ED2" w:rsidRPr="00D91EE0" w:rsidRDefault="00DE1ED2" w:rsidP="00DE1ED2">
            <w:pPr>
              <w:ind w:left="360"/>
              <w:rPr>
                <w:rFonts w:asciiTheme="minorHAnsi" w:hAnsiTheme="minorHAnsi"/>
                <w:b/>
                <w:bCs/>
                <w:lang w:val="en-GB"/>
              </w:rPr>
            </w:pPr>
            <w:r w:rsidRPr="00DE775F">
              <w:rPr>
                <w:rFonts w:asciiTheme="minorHAnsi" w:hAnsiTheme="minorHAnsi" w:cstheme="minorHAnsi"/>
                <w:b/>
                <w:lang w:val="en-GB"/>
              </w:rPr>
              <w:t>25%</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517BEB26"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7B88620B" w14:textId="77777777" w:rsidR="00DE1ED2" w:rsidRPr="00DE1ED2" w:rsidRDefault="00DE1ED2" w:rsidP="00DE1ED2">
      <w:pPr>
        <w:numPr>
          <w:ilvl w:val="0"/>
          <w:numId w:val="19"/>
        </w:numPr>
        <w:tabs>
          <w:tab w:val="center" w:pos="4320"/>
          <w:tab w:val="right" w:pos="8640"/>
        </w:tabs>
        <w:ind w:left="714" w:hanging="357"/>
        <w:jc w:val="both"/>
        <w:rPr>
          <w:rFonts w:asciiTheme="minorHAnsi" w:eastAsia="SimSun" w:hAnsiTheme="minorHAnsi" w:cstheme="minorHAnsi"/>
        </w:rPr>
      </w:pPr>
      <w:r w:rsidRPr="00DE1ED2">
        <w:rPr>
          <w:rFonts w:asciiTheme="minorHAnsi" w:eastAsia="SimSun" w:hAnsiTheme="minorHAnsi" w:cstheme="minorHAnsi"/>
        </w:rPr>
        <w:t>currently in the final year of a bachelor’s degree; or</w:t>
      </w:r>
    </w:p>
    <w:p w14:paraId="3A263EB3" w14:textId="77777777" w:rsidR="00DE1ED2" w:rsidRPr="00DE1ED2" w:rsidRDefault="00DE1ED2" w:rsidP="00DE1ED2">
      <w:pPr>
        <w:numPr>
          <w:ilvl w:val="0"/>
          <w:numId w:val="19"/>
        </w:numPr>
        <w:tabs>
          <w:tab w:val="center" w:pos="4320"/>
          <w:tab w:val="right" w:pos="8640"/>
        </w:tabs>
        <w:ind w:left="714" w:hanging="357"/>
        <w:jc w:val="both"/>
        <w:rPr>
          <w:rFonts w:asciiTheme="minorHAnsi" w:eastAsia="SimSun" w:hAnsiTheme="minorHAnsi" w:cstheme="minorHAnsi"/>
        </w:rPr>
      </w:pPr>
      <w:r w:rsidRPr="00DE1ED2">
        <w:rPr>
          <w:rFonts w:asciiTheme="minorHAnsi" w:eastAsia="SimSun" w:hAnsiTheme="minorHAnsi" w:cstheme="minorHAnsi"/>
        </w:rPr>
        <w:t>currently enrolled in a master’s degree; or</w:t>
      </w:r>
    </w:p>
    <w:p w14:paraId="19F8DECF" w14:textId="7CF1B07D" w:rsidR="00DE1ED2" w:rsidRDefault="00DE1ED2" w:rsidP="0033185A">
      <w:pPr>
        <w:numPr>
          <w:ilvl w:val="0"/>
          <w:numId w:val="19"/>
        </w:numPr>
        <w:tabs>
          <w:tab w:val="center" w:pos="4320"/>
          <w:tab w:val="right" w:pos="8640"/>
        </w:tabs>
        <w:ind w:left="714" w:hanging="357"/>
        <w:jc w:val="both"/>
        <w:rPr>
          <w:rFonts w:asciiTheme="minorHAnsi" w:eastAsia="SimSun" w:hAnsiTheme="minorHAnsi" w:cstheme="minorHAnsi"/>
        </w:rPr>
      </w:pPr>
      <w:r w:rsidRPr="00DE1ED2">
        <w:rPr>
          <w:rFonts w:asciiTheme="minorHAnsi" w:eastAsia="SimSun" w:hAnsiTheme="minorHAnsi" w:cstheme="minorHAnsi"/>
        </w:rPr>
        <w:t>have graduated no longer than 1 year ago from a master’s degree or equivalent studies.</w:t>
      </w:r>
    </w:p>
    <w:p w14:paraId="5F0C9488" w14:textId="77777777" w:rsidR="00886DCA" w:rsidRDefault="00886DCA" w:rsidP="00886DCA">
      <w:pPr>
        <w:tabs>
          <w:tab w:val="center" w:pos="4320"/>
          <w:tab w:val="right" w:pos="8640"/>
        </w:tabs>
        <w:ind w:left="714"/>
        <w:jc w:val="both"/>
        <w:rPr>
          <w:rFonts w:asciiTheme="minorHAnsi" w:eastAsia="SimSun" w:hAnsiTheme="minorHAnsi" w:cstheme="minorHAnsi"/>
        </w:rPr>
      </w:pPr>
    </w:p>
    <w:p w14:paraId="282BCE99" w14:textId="77777777" w:rsidR="00886DCA" w:rsidRPr="00886DCA" w:rsidRDefault="00886DCA" w:rsidP="00886DCA">
      <w:pPr>
        <w:rPr>
          <w:rFonts w:asciiTheme="minorHAnsi" w:hAnsiTheme="minorHAnsi" w:cstheme="minorHAnsi"/>
          <w:lang w:val="de-DE"/>
        </w:rPr>
      </w:pPr>
      <w:r w:rsidRPr="00886DCA">
        <w:rPr>
          <w:rFonts w:asciiTheme="minorHAnsi" w:hAnsiTheme="minorHAnsi" w:cstheme="minorHAnsi"/>
        </w:rPr>
        <w:t xml:space="preserve">Field of study: </w:t>
      </w:r>
      <w:sdt>
        <w:sdtPr>
          <w:rPr>
            <w:lang w:val="en-GB"/>
          </w:rPr>
          <w:id w:val="1585250150"/>
          <w:placeholder>
            <w:docPart w:val="0F51B555831C46D3BD8D1E7AC6569D0C"/>
          </w:placeholder>
        </w:sdtPr>
        <w:sdtContent>
          <w:sdt>
            <w:sdtPr>
              <w:rPr>
                <w:b/>
                <w:bCs/>
                <w:sz w:val="22"/>
                <w:szCs w:val="22"/>
                <w:lang w:val="en-GB"/>
              </w:rPr>
              <w:id w:val="1333184553"/>
              <w:placeholder>
                <w:docPart w:val="600D14E0803549A38D5868CD6C1ADA9E"/>
              </w:placeholder>
            </w:sdtPr>
            <w:sdtContent>
              <w:r w:rsidRPr="00886DCA">
                <w:rPr>
                  <w:rFonts w:asciiTheme="minorHAnsi" w:hAnsiTheme="minorHAnsi" w:cstheme="minorHAnsi"/>
                </w:rPr>
                <w:t xml:space="preserve">Development Studies, Public Policy, Management, Finance, Economics </w:t>
              </w:r>
            </w:sdtContent>
          </w:sdt>
        </w:sdtContent>
      </w:sdt>
      <w:r w:rsidRPr="00886DCA">
        <w:rPr>
          <w:rFonts w:asciiTheme="minorHAnsi" w:hAnsiTheme="minorHAnsi" w:cstheme="minorHAnsi"/>
          <w:lang w:val="en-GB"/>
        </w:rPr>
        <w:t xml:space="preserve"> </w:t>
      </w:r>
      <w:r w:rsidRPr="00886DCA">
        <w:rPr>
          <w:rFonts w:asciiTheme="minorHAnsi" w:hAnsiTheme="minorHAnsi" w:cstheme="minorHAnsi"/>
        </w:rPr>
        <w:t xml:space="preserve">or equivalent. </w:t>
      </w:r>
    </w:p>
    <w:p w14:paraId="2882299C" w14:textId="77777777" w:rsidR="00886DCA" w:rsidRPr="00886DCA" w:rsidRDefault="00886DCA" w:rsidP="00886DCA">
      <w:pPr>
        <w:tabs>
          <w:tab w:val="center" w:pos="4320"/>
          <w:tab w:val="right" w:pos="8640"/>
        </w:tabs>
        <w:ind w:left="714"/>
        <w:jc w:val="both"/>
        <w:rPr>
          <w:rFonts w:asciiTheme="minorHAnsi" w:eastAsia="SimSun" w:hAnsiTheme="minorHAnsi" w:cstheme="minorHAnsi"/>
          <w:lang w:val="de-DE"/>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sdt>
      <w:sdtPr>
        <w:rPr>
          <w:rFonts w:asciiTheme="minorHAnsi" w:eastAsia="SimSun" w:hAnsiTheme="minorHAnsi" w:cstheme="minorHAnsi"/>
          <w:b/>
          <w:bCs/>
          <w:sz w:val="22"/>
          <w:szCs w:val="22"/>
          <w:lang w:val="en-GB"/>
        </w:rPr>
        <w:id w:val="-1422799226"/>
        <w:placeholder>
          <w:docPart w:val="4C45583CD85044DE95B9E240EBEA3836"/>
        </w:placeholder>
      </w:sdtPr>
      <w:sdtContent>
        <w:p w14:paraId="7FA0F405" w14:textId="77777777" w:rsidR="00DE1ED2" w:rsidRPr="00DE1ED2" w:rsidRDefault="00DE1ED2" w:rsidP="00DE1ED2">
          <w:pPr>
            <w:numPr>
              <w:ilvl w:val="0"/>
              <w:numId w:val="19"/>
            </w:numPr>
            <w:tabs>
              <w:tab w:val="center" w:pos="4320"/>
              <w:tab w:val="right" w:pos="8640"/>
            </w:tabs>
            <w:ind w:left="714" w:hanging="357"/>
            <w:jc w:val="both"/>
            <w:rPr>
              <w:rFonts w:asciiTheme="minorHAnsi" w:hAnsiTheme="minorHAnsi" w:cstheme="minorHAnsi"/>
            </w:rPr>
          </w:pPr>
          <w:r w:rsidRPr="00DE1ED2">
            <w:rPr>
              <w:rFonts w:asciiTheme="minorHAnsi" w:hAnsiTheme="minorHAnsi" w:cstheme="minorHAnsi"/>
            </w:rPr>
            <w:t xml:space="preserve">Knowledge and a proficient user of Microsoft Office productivity </w:t>
          </w:r>
          <w:proofErr w:type="gramStart"/>
          <w:r w:rsidRPr="00DE1ED2">
            <w:rPr>
              <w:rFonts w:asciiTheme="minorHAnsi" w:hAnsiTheme="minorHAnsi" w:cstheme="minorHAnsi"/>
            </w:rPr>
            <w:t>tools;</w:t>
          </w:r>
          <w:proofErr w:type="gramEnd"/>
        </w:p>
        <w:sdt>
          <w:sdtPr>
            <w:rPr>
              <w:rFonts w:asciiTheme="minorHAnsi" w:hAnsiTheme="minorHAnsi" w:cstheme="minorHAnsi"/>
              <w:lang w:val="en-GB"/>
            </w:rPr>
            <w:id w:val="-80604139"/>
            <w:placeholder>
              <w:docPart w:val="DFD1100824384A7D94EB5C22EE0D1061"/>
            </w:placeholder>
          </w:sdtPr>
          <w:sdtContent>
            <w:sdt>
              <w:sdtPr>
                <w:rPr>
                  <w:rFonts w:asciiTheme="minorHAnsi" w:hAnsiTheme="minorHAnsi" w:cstheme="minorHAnsi"/>
                  <w:b/>
                  <w:bCs/>
                  <w:sz w:val="22"/>
                  <w:szCs w:val="22"/>
                  <w:lang w:val="en-GB"/>
                </w:rPr>
                <w:id w:val="-1440982507"/>
                <w:placeholder>
                  <w:docPart w:val="48CF4B513B8D4DA8B6DE453018DE9CA7"/>
                </w:placeholder>
              </w:sdtPr>
              <w:sdtContent>
                <w:p w14:paraId="5CBE69C9" w14:textId="77777777" w:rsidR="00DE1ED2" w:rsidRPr="00DE1ED2" w:rsidRDefault="00DE1ED2" w:rsidP="00DE1ED2">
                  <w:pPr>
                    <w:numPr>
                      <w:ilvl w:val="0"/>
                      <w:numId w:val="19"/>
                    </w:numPr>
                    <w:contextualSpacing/>
                    <w:rPr>
                      <w:rFonts w:asciiTheme="minorHAnsi" w:hAnsiTheme="minorHAnsi" w:cstheme="minorHAnsi"/>
                      <w:lang w:val="en-GB"/>
                    </w:rPr>
                  </w:pPr>
                  <w:r w:rsidRPr="00DE1ED2">
                    <w:rPr>
                      <w:rFonts w:asciiTheme="minorHAnsi" w:hAnsiTheme="minorHAnsi" w:cstheme="minorHAnsi"/>
                      <w:lang w:val="en-GB"/>
                    </w:rPr>
                    <w:t>Advanced knowledge or Excel and/or Power BI an asset</w:t>
                  </w:r>
                </w:p>
                <w:p w14:paraId="2328236F" w14:textId="72C53E20" w:rsidR="00D91EE0" w:rsidRPr="00DE1ED2" w:rsidRDefault="00DE1ED2" w:rsidP="00DE1ED2">
                  <w:pPr>
                    <w:numPr>
                      <w:ilvl w:val="0"/>
                      <w:numId w:val="19"/>
                    </w:numPr>
                    <w:contextualSpacing/>
                    <w:rPr>
                      <w:rFonts w:asciiTheme="minorHAnsi" w:eastAsia="SimSun" w:hAnsiTheme="minorHAnsi" w:cstheme="minorHAnsi"/>
                      <w:b/>
                      <w:bCs/>
                      <w:sz w:val="22"/>
                      <w:szCs w:val="22"/>
                      <w:lang w:val="en-GB"/>
                    </w:rPr>
                  </w:pPr>
                  <w:r w:rsidRPr="00DE1ED2">
                    <w:rPr>
                      <w:rFonts w:asciiTheme="minorHAnsi" w:hAnsiTheme="minorHAnsi" w:cstheme="minorHAnsi"/>
                      <w:lang w:val="en-GB"/>
                    </w:rPr>
                    <w:t>Knowledge of graphic design software an asset</w:t>
                  </w:r>
                </w:p>
              </w:sdtContent>
            </w:sdt>
          </w:sdtContent>
        </w:sdt>
      </w:sdtContent>
    </w:sdt>
    <w:p w14:paraId="40C6B2AA" w14:textId="5B099DF4" w:rsid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3C40FD19" w14:textId="77777777" w:rsidR="00DE1ED2" w:rsidRPr="00DE1ED2" w:rsidRDefault="00DE1ED2" w:rsidP="00DE1ED2">
      <w:pPr>
        <w:numPr>
          <w:ilvl w:val="0"/>
          <w:numId w:val="19"/>
        </w:numPr>
        <w:tabs>
          <w:tab w:val="center" w:pos="4320"/>
          <w:tab w:val="right" w:pos="8640"/>
        </w:tabs>
        <w:ind w:left="714" w:hanging="357"/>
        <w:jc w:val="both"/>
        <w:rPr>
          <w:rFonts w:asciiTheme="minorHAnsi" w:hAnsiTheme="minorHAnsi" w:cstheme="minorHAnsi"/>
        </w:rPr>
      </w:pPr>
      <w:sdt>
        <w:sdtPr>
          <w:rPr>
            <w:rFonts w:asciiTheme="minorHAnsi" w:eastAsia="SimSun" w:hAnsiTheme="minorHAnsi" w:cstheme="minorHAnsi"/>
            <w:sz w:val="24"/>
            <w:lang w:val="en-GB"/>
          </w:rPr>
          <w:id w:val="340364684"/>
          <w:placeholder>
            <w:docPart w:val="19C18D0D327F450B803FC44CB56F7E80"/>
          </w:placeholder>
        </w:sdtPr>
        <w:sdtContent>
          <w:sdt>
            <w:sdtPr>
              <w:rPr>
                <w:rFonts w:asciiTheme="minorHAnsi" w:eastAsia="SimSun" w:hAnsiTheme="minorHAnsi" w:cstheme="minorHAnsi"/>
                <w:b/>
                <w:bCs/>
                <w:sz w:val="22"/>
                <w:szCs w:val="22"/>
                <w:lang w:val="en-GB"/>
              </w:rPr>
              <w:id w:val="-1355955269"/>
              <w:placeholder>
                <w:docPart w:val="2AE2D1EC6E0B43CB882ACA929A360E4F"/>
              </w:placeholder>
            </w:sdtPr>
            <w:sdtContent>
              <w:sdt>
                <w:sdtPr>
                  <w:rPr>
                    <w:rFonts w:asciiTheme="minorHAnsi" w:hAnsiTheme="minorHAnsi" w:cstheme="minorHAnsi"/>
                    <w:sz w:val="24"/>
                    <w:lang w:val="en-GB"/>
                  </w:rPr>
                  <w:id w:val="-1825109923"/>
                  <w:placeholder>
                    <w:docPart w:val="8247E085C9A844F78901A37FC3744438"/>
                  </w:placeholder>
                </w:sdtPr>
                <w:sdtContent>
                  <w:sdt>
                    <w:sdtPr>
                      <w:rPr>
                        <w:rFonts w:asciiTheme="minorHAnsi" w:hAnsiTheme="minorHAnsi" w:cstheme="minorHAnsi"/>
                        <w:b/>
                        <w:bCs/>
                        <w:sz w:val="22"/>
                        <w:szCs w:val="22"/>
                        <w:lang w:val="en-GB"/>
                      </w:rPr>
                      <w:id w:val="287247337"/>
                      <w:placeholder>
                        <w:docPart w:val="66F1EA03AF4747E8992AA55B837340BD"/>
                      </w:placeholder>
                    </w:sdtPr>
                    <w:sdtContent>
                      <w:r w:rsidRPr="00DE1ED2">
                        <w:rPr>
                          <w:rFonts w:asciiTheme="minorHAnsi" w:hAnsiTheme="minorHAnsi" w:cstheme="minorHAnsi"/>
                        </w:rPr>
                        <w:t>Fluency in English</w:t>
                      </w:r>
                    </w:sdtContent>
                  </w:sdt>
                </w:sdtContent>
              </w:sdt>
              <w:r w:rsidRPr="00DE1ED2">
                <w:rPr>
                  <w:rFonts w:asciiTheme="minorHAnsi" w:hAnsiTheme="minorHAnsi" w:cstheme="minorHAnsi"/>
                  <w:sz w:val="24"/>
                  <w:lang w:val="en-GB"/>
                </w:rPr>
                <w:t xml:space="preserve"> </w:t>
              </w:r>
              <w:r w:rsidRPr="00DE1ED2">
                <w:rPr>
                  <w:rFonts w:asciiTheme="minorHAnsi" w:hAnsiTheme="minorHAnsi" w:cstheme="minorHAnsi"/>
                </w:rPr>
                <w:t xml:space="preserve">required; </w:t>
              </w:r>
            </w:sdtContent>
          </w:sdt>
        </w:sdtContent>
      </w:sdt>
    </w:p>
    <w:p w14:paraId="1AFD913B" w14:textId="00AB1F9E" w:rsidR="00DE1ED2" w:rsidRPr="00DE1ED2" w:rsidRDefault="00DE1ED2" w:rsidP="00DE1ED2">
      <w:pPr>
        <w:numPr>
          <w:ilvl w:val="0"/>
          <w:numId w:val="19"/>
        </w:numPr>
        <w:tabs>
          <w:tab w:val="center" w:pos="4320"/>
          <w:tab w:val="right" w:pos="8640"/>
        </w:tabs>
        <w:ind w:left="714" w:hanging="357"/>
        <w:jc w:val="both"/>
        <w:rPr>
          <w:rFonts w:asciiTheme="minorHAnsi" w:hAnsiTheme="minorHAnsi" w:cstheme="minorHAnsi"/>
        </w:rPr>
      </w:pPr>
      <w:r w:rsidRPr="00DE1ED2">
        <w:rPr>
          <w:rFonts w:asciiTheme="minorHAnsi" w:hAnsiTheme="minorHAnsi" w:cstheme="minorHAnsi"/>
        </w:rPr>
        <w:t>Knowledge of other UN languages is an advantage</w:t>
      </w:r>
      <w:r w:rsidR="00886DCA">
        <w:rPr>
          <w:rFonts w:asciiTheme="minorHAnsi" w:hAnsiTheme="minorHAnsi" w:cstheme="minorHAnsi"/>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lastRenderedPageBreak/>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25319" w14:textId="77777777" w:rsidR="005B5CF3" w:rsidRDefault="005B5CF3">
      <w:r>
        <w:separator/>
      </w:r>
    </w:p>
  </w:endnote>
  <w:endnote w:type="continuationSeparator" w:id="0">
    <w:p w14:paraId="467669F2" w14:textId="77777777" w:rsidR="005B5CF3" w:rsidRDefault="005B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6A280" w14:textId="77777777" w:rsidR="005B5CF3" w:rsidRDefault="005B5CF3">
      <w:r>
        <w:separator/>
      </w:r>
    </w:p>
  </w:footnote>
  <w:footnote w:type="continuationSeparator" w:id="0">
    <w:p w14:paraId="0A495179" w14:textId="77777777" w:rsidR="005B5CF3" w:rsidRDefault="005B5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BF46B0"/>
    <w:multiLevelType w:val="hybridMultilevel"/>
    <w:tmpl w:val="B358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2A22D0"/>
    <w:multiLevelType w:val="hybridMultilevel"/>
    <w:tmpl w:val="883A7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5"/>
  </w:num>
  <w:num w:numId="4">
    <w:abstractNumId w:val="10"/>
  </w:num>
  <w:num w:numId="5">
    <w:abstractNumId w:val="18"/>
  </w:num>
  <w:num w:numId="6">
    <w:abstractNumId w:val="16"/>
  </w:num>
  <w:num w:numId="7">
    <w:abstractNumId w:val="21"/>
  </w:num>
  <w:num w:numId="8">
    <w:abstractNumId w:val="8"/>
  </w:num>
  <w:num w:numId="9">
    <w:abstractNumId w:val="22"/>
  </w:num>
  <w:num w:numId="10">
    <w:abstractNumId w:val="0"/>
  </w:num>
  <w:num w:numId="11">
    <w:abstractNumId w:val="11"/>
  </w:num>
  <w:num w:numId="12">
    <w:abstractNumId w:val="6"/>
  </w:num>
  <w:num w:numId="13">
    <w:abstractNumId w:val="20"/>
  </w:num>
  <w:num w:numId="14">
    <w:abstractNumId w:val="3"/>
  </w:num>
  <w:num w:numId="15">
    <w:abstractNumId w:val="17"/>
  </w:num>
  <w:num w:numId="16">
    <w:abstractNumId w:val="15"/>
  </w:num>
  <w:num w:numId="17">
    <w:abstractNumId w:val="4"/>
  </w:num>
  <w:num w:numId="18">
    <w:abstractNumId w:val="2"/>
  </w:num>
  <w:num w:numId="19">
    <w:abstractNumId w:val="7"/>
  </w:num>
  <w:num w:numId="20">
    <w:abstractNumId w:val="12"/>
  </w:num>
  <w:num w:numId="21">
    <w:abstractNumId w:val="25"/>
  </w:num>
  <w:num w:numId="22">
    <w:abstractNumId w:val="14"/>
  </w:num>
  <w:num w:numId="23">
    <w:abstractNumId w:val="9"/>
  </w:num>
  <w:num w:numId="24">
    <w:abstractNumId w:val="24"/>
  </w:num>
  <w:num w:numId="25">
    <w:abstractNumId w:val="1"/>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1BCF"/>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15C7"/>
    <w:rsid w:val="00836073"/>
    <w:rsid w:val="00847E47"/>
    <w:rsid w:val="0085273C"/>
    <w:rsid w:val="008701DD"/>
    <w:rsid w:val="008706CB"/>
    <w:rsid w:val="008812A4"/>
    <w:rsid w:val="0088255C"/>
    <w:rsid w:val="008866AE"/>
    <w:rsid w:val="00886DCA"/>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E1ED2"/>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aliases w:val="List Paragraph2,Lapis Bulleted List,Dot pt,F5 List Paragraph,List Paragraph1,No Spacing1,List Paragraph Char Char Char,Indicator Text,Numbered Para 1,Bullet 1,List Paragraph12,Bullet Points,MAIN CONTENT,List 100s,WB Para,L,Bullets"/>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ListParagraphChar">
    <w:name w:val="List Paragraph Char"/>
    <w:aliases w:val="List Paragraph2 Char,Lapis Bulleted List Char,Dot pt Char,F5 List Paragraph Char,List Paragraph1 Char,No Spacing1 Char,List Paragraph Char Char Char Char,Indicator Text Char,Numbered Para 1 Char,Bullet 1 Char,List Paragraph12 Char"/>
    <w:link w:val="ListParagraph"/>
    <w:uiPriority w:val="99"/>
    <w:locked/>
    <w:rsid w:val="00DE1ED2"/>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F30619DCAA74706949420FD2DE1EF7A"/>
        <w:category>
          <w:name w:val="General"/>
          <w:gallery w:val="placeholder"/>
        </w:category>
        <w:types>
          <w:type w:val="bbPlcHdr"/>
        </w:types>
        <w:behaviors>
          <w:behavior w:val="content"/>
        </w:behaviors>
        <w:guid w:val="{43A50A1B-B599-4BC6-BEB6-691F38B79130}"/>
      </w:docPartPr>
      <w:docPartBody>
        <w:p w:rsidR="00000000" w:rsidRDefault="001D6C0D" w:rsidP="001D6C0D">
          <w:pPr>
            <w:pStyle w:val="AF30619DCAA74706949420FD2DE1EF7A"/>
          </w:pPr>
          <w:r w:rsidRPr="00591376">
            <w:rPr>
              <w:rFonts w:ascii="Calibri" w:hAnsi="Calibri" w:cs="Calibri"/>
              <w:color w:val="808080"/>
              <w:highlight w:val="lightGray"/>
              <w:lang w:val="en-GB"/>
            </w:rPr>
            <w:t>enter text</w:t>
          </w:r>
        </w:p>
      </w:docPartBody>
    </w:docPart>
    <w:docPart>
      <w:docPartPr>
        <w:name w:val="1EDE4C4C05A74478B7A9A9772FFD3144"/>
        <w:category>
          <w:name w:val="General"/>
          <w:gallery w:val="placeholder"/>
        </w:category>
        <w:types>
          <w:type w:val="bbPlcHdr"/>
        </w:types>
        <w:behaviors>
          <w:behavior w:val="content"/>
        </w:behaviors>
        <w:guid w:val="{A9D06BC5-2BD2-4FA8-B893-B620162D55C4}"/>
      </w:docPartPr>
      <w:docPartBody>
        <w:p w:rsidR="00000000" w:rsidRDefault="001D6C0D" w:rsidP="001D6C0D">
          <w:pPr>
            <w:pStyle w:val="1EDE4C4C05A74478B7A9A9772FFD3144"/>
          </w:pPr>
          <w:r w:rsidRPr="00591376">
            <w:rPr>
              <w:rFonts w:ascii="Calibri" w:hAnsi="Calibri" w:cs="Calibri"/>
              <w:color w:val="808080"/>
              <w:highlight w:val="lightGray"/>
              <w:lang w:val="en-GB"/>
            </w:rPr>
            <w:t>enter text</w:t>
          </w:r>
        </w:p>
      </w:docPartBody>
    </w:docPart>
    <w:docPart>
      <w:docPartPr>
        <w:name w:val="2BBEA7F7C85E428AAC5B3EEF95511438"/>
        <w:category>
          <w:name w:val="General"/>
          <w:gallery w:val="placeholder"/>
        </w:category>
        <w:types>
          <w:type w:val="bbPlcHdr"/>
        </w:types>
        <w:behaviors>
          <w:behavior w:val="content"/>
        </w:behaviors>
        <w:guid w:val="{C6D9167F-2765-4518-9BC9-834B4190F1BE}"/>
      </w:docPartPr>
      <w:docPartBody>
        <w:p w:rsidR="00000000" w:rsidRDefault="001D6C0D" w:rsidP="001D6C0D">
          <w:pPr>
            <w:pStyle w:val="2BBEA7F7C85E428AAC5B3EEF95511438"/>
          </w:pPr>
          <w:r w:rsidRPr="00591376">
            <w:rPr>
              <w:rFonts w:ascii="Calibri" w:hAnsi="Calibri" w:cs="Calibri"/>
              <w:color w:val="808080"/>
              <w:highlight w:val="lightGray"/>
              <w:lang w:val="en-GB"/>
            </w:rPr>
            <w:t>enter text</w:t>
          </w:r>
        </w:p>
      </w:docPartBody>
    </w:docPart>
    <w:docPart>
      <w:docPartPr>
        <w:name w:val="C95C42EF01F646EBB2C087F255A5BD0E"/>
        <w:category>
          <w:name w:val="General"/>
          <w:gallery w:val="placeholder"/>
        </w:category>
        <w:types>
          <w:type w:val="bbPlcHdr"/>
        </w:types>
        <w:behaviors>
          <w:behavior w:val="content"/>
        </w:behaviors>
        <w:guid w:val="{C6DA47D2-DE39-4A60-BB7A-EFFAA094BB33}"/>
      </w:docPartPr>
      <w:docPartBody>
        <w:p w:rsidR="00000000" w:rsidRDefault="001D6C0D" w:rsidP="001D6C0D">
          <w:pPr>
            <w:pStyle w:val="C95C42EF01F646EBB2C087F255A5BD0E"/>
          </w:pPr>
          <w:r w:rsidRPr="00591376">
            <w:rPr>
              <w:rFonts w:ascii="Calibri" w:hAnsi="Calibri" w:cs="Calibri"/>
              <w:color w:val="808080"/>
              <w:highlight w:val="lightGray"/>
              <w:lang w:val="en-GB"/>
            </w:rPr>
            <w:t>enter number</w:t>
          </w:r>
        </w:p>
      </w:docPartBody>
    </w:docPart>
    <w:docPart>
      <w:docPartPr>
        <w:name w:val="6F01612EFB8945F4B995328B77AA86F3"/>
        <w:category>
          <w:name w:val="General"/>
          <w:gallery w:val="placeholder"/>
        </w:category>
        <w:types>
          <w:type w:val="bbPlcHdr"/>
        </w:types>
        <w:behaviors>
          <w:behavior w:val="content"/>
        </w:behaviors>
        <w:guid w:val="{EBCD1EF6-FB72-4850-9D3A-618169A621F0}"/>
      </w:docPartPr>
      <w:docPartBody>
        <w:p w:rsidR="00000000" w:rsidRDefault="001D6C0D" w:rsidP="001D6C0D">
          <w:pPr>
            <w:pStyle w:val="6F01612EFB8945F4B995328B77AA86F3"/>
          </w:pPr>
          <w:r w:rsidRPr="00591376">
            <w:rPr>
              <w:rFonts w:ascii="Calibri" w:hAnsi="Calibri" w:cs="Calibri"/>
              <w:color w:val="808080"/>
              <w:highlight w:val="lightGray"/>
              <w:lang w:val="en-GB"/>
            </w:rPr>
            <w:t>enter text</w:t>
          </w:r>
        </w:p>
      </w:docPartBody>
    </w:docPart>
    <w:docPart>
      <w:docPartPr>
        <w:name w:val="B654981D8D444A0F80279E21EBE6AEED"/>
        <w:category>
          <w:name w:val="General"/>
          <w:gallery w:val="placeholder"/>
        </w:category>
        <w:types>
          <w:type w:val="bbPlcHdr"/>
        </w:types>
        <w:behaviors>
          <w:behavior w:val="content"/>
        </w:behaviors>
        <w:guid w:val="{DDFB3260-6682-4BF0-87A2-A51B4A6D3354}"/>
      </w:docPartPr>
      <w:docPartBody>
        <w:p w:rsidR="00000000" w:rsidRDefault="001D6C0D" w:rsidP="001D6C0D">
          <w:pPr>
            <w:pStyle w:val="B654981D8D444A0F80279E21EBE6AEED"/>
          </w:pPr>
          <w:r w:rsidRPr="00591376">
            <w:rPr>
              <w:rFonts w:ascii="Calibri" w:hAnsi="Calibri" w:cs="Calibri"/>
              <w:color w:val="808080"/>
              <w:highlight w:val="lightGray"/>
              <w:lang w:val="en-GB"/>
            </w:rPr>
            <w:t>enter text</w:t>
          </w:r>
        </w:p>
      </w:docPartBody>
    </w:docPart>
    <w:docPart>
      <w:docPartPr>
        <w:name w:val="AE9130890FE042E688BC6B2F665E2F12"/>
        <w:category>
          <w:name w:val="General"/>
          <w:gallery w:val="placeholder"/>
        </w:category>
        <w:types>
          <w:type w:val="bbPlcHdr"/>
        </w:types>
        <w:behaviors>
          <w:behavior w:val="content"/>
        </w:behaviors>
        <w:guid w:val="{606837B3-F160-4819-92B6-3860BF0EEF51}"/>
      </w:docPartPr>
      <w:docPartBody>
        <w:p w:rsidR="00000000" w:rsidRDefault="001D6C0D" w:rsidP="001D6C0D">
          <w:pPr>
            <w:pStyle w:val="AE9130890FE042E688BC6B2F665E2F12"/>
          </w:pPr>
          <w:r w:rsidRPr="00591376">
            <w:rPr>
              <w:rFonts w:ascii="Calibri" w:hAnsi="Calibri" w:cs="Calibri"/>
              <w:color w:val="808080"/>
              <w:highlight w:val="lightGray"/>
              <w:lang w:val="en-GB"/>
            </w:rPr>
            <w:t>enter text</w:t>
          </w:r>
        </w:p>
      </w:docPartBody>
    </w:docPart>
    <w:docPart>
      <w:docPartPr>
        <w:name w:val="35EBC89366414E25B9199172E2BFB5F4"/>
        <w:category>
          <w:name w:val="General"/>
          <w:gallery w:val="placeholder"/>
        </w:category>
        <w:types>
          <w:type w:val="bbPlcHdr"/>
        </w:types>
        <w:behaviors>
          <w:behavior w:val="content"/>
        </w:behaviors>
        <w:guid w:val="{F9F58A18-9160-4E94-9289-3040F79745A4}"/>
      </w:docPartPr>
      <w:docPartBody>
        <w:p w:rsidR="00000000" w:rsidRDefault="001D6C0D" w:rsidP="001D6C0D">
          <w:pPr>
            <w:pStyle w:val="35EBC89366414E25B9199172E2BFB5F4"/>
          </w:pPr>
          <w:r w:rsidRPr="007F00C2">
            <w:rPr>
              <w:rStyle w:val="PlaceholderText"/>
              <w:b/>
              <w:lang w:val="en-GB"/>
            </w:rPr>
            <w:t>Click or tap here to enter text.</w:t>
          </w:r>
        </w:p>
      </w:docPartBody>
    </w:docPart>
    <w:docPart>
      <w:docPartPr>
        <w:name w:val="3EB3AE721A7A4A518E86C8919136FBDF"/>
        <w:category>
          <w:name w:val="General"/>
          <w:gallery w:val="placeholder"/>
        </w:category>
        <w:types>
          <w:type w:val="bbPlcHdr"/>
        </w:types>
        <w:behaviors>
          <w:behavior w:val="content"/>
        </w:behaviors>
        <w:guid w:val="{E58958D2-7FC3-49AA-843A-D645FDABFB87}"/>
      </w:docPartPr>
      <w:docPartBody>
        <w:p w:rsidR="00000000" w:rsidRDefault="001D6C0D" w:rsidP="001D6C0D">
          <w:pPr>
            <w:pStyle w:val="3EB3AE721A7A4A518E86C8919136FBDF"/>
          </w:pPr>
          <w:r w:rsidRPr="007F00C2">
            <w:rPr>
              <w:rStyle w:val="PlaceholderText"/>
              <w:b/>
              <w:lang w:val="en-GB"/>
            </w:rPr>
            <w:t>Click or tap here to enter text.</w:t>
          </w:r>
        </w:p>
      </w:docPartBody>
    </w:docPart>
    <w:docPart>
      <w:docPartPr>
        <w:name w:val="25C4F07DD24B4457B710B040CCA4CD1F"/>
        <w:category>
          <w:name w:val="General"/>
          <w:gallery w:val="placeholder"/>
        </w:category>
        <w:types>
          <w:type w:val="bbPlcHdr"/>
        </w:types>
        <w:behaviors>
          <w:behavior w:val="content"/>
        </w:behaviors>
        <w:guid w:val="{4F3B9C43-4729-4C22-85E6-2F3D5D6E04C8}"/>
      </w:docPartPr>
      <w:docPartBody>
        <w:p w:rsidR="00000000" w:rsidRDefault="001D6C0D" w:rsidP="001D6C0D">
          <w:pPr>
            <w:pStyle w:val="25C4F07DD24B4457B710B040CCA4CD1F"/>
          </w:pPr>
          <w:r w:rsidRPr="007F00C2">
            <w:rPr>
              <w:rStyle w:val="PlaceholderText"/>
              <w:lang w:val="en-GB"/>
            </w:rPr>
            <w:t>Click or tap here to enter text.</w:t>
          </w:r>
        </w:p>
      </w:docPartBody>
    </w:docPart>
    <w:docPart>
      <w:docPartPr>
        <w:name w:val="D5A3555EB625416AA2F616AA76D2BC31"/>
        <w:category>
          <w:name w:val="General"/>
          <w:gallery w:val="placeholder"/>
        </w:category>
        <w:types>
          <w:type w:val="bbPlcHdr"/>
        </w:types>
        <w:behaviors>
          <w:behavior w:val="content"/>
        </w:behaviors>
        <w:guid w:val="{F8A42750-49AE-4446-9199-AF32912FA863}"/>
      </w:docPartPr>
      <w:docPartBody>
        <w:p w:rsidR="00000000" w:rsidRDefault="001D6C0D" w:rsidP="001D6C0D">
          <w:pPr>
            <w:pStyle w:val="D5A3555EB625416AA2F616AA76D2BC31"/>
          </w:pPr>
          <w:r w:rsidRPr="007F00C2">
            <w:rPr>
              <w:rStyle w:val="PlaceholderText"/>
              <w:lang w:val="en-GB"/>
            </w:rPr>
            <w:t>Click or tap here to enter text.</w:t>
          </w:r>
        </w:p>
      </w:docPartBody>
    </w:docPart>
    <w:docPart>
      <w:docPartPr>
        <w:name w:val="5990F669A8B5463890E776E008914B95"/>
        <w:category>
          <w:name w:val="General"/>
          <w:gallery w:val="placeholder"/>
        </w:category>
        <w:types>
          <w:type w:val="bbPlcHdr"/>
        </w:types>
        <w:behaviors>
          <w:behavior w:val="content"/>
        </w:behaviors>
        <w:guid w:val="{6E7A671C-FABE-4B3E-97F5-806CB257B5A2}"/>
      </w:docPartPr>
      <w:docPartBody>
        <w:p w:rsidR="00000000" w:rsidRDefault="001D6C0D" w:rsidP="001D6C0D">
          <w:pPr>
            <w:pStyle w:val="5990F669A8B5463890E776E008914B95"/>
          </w:pPr>
          <w:r w:rsidRPr="007F00C2">
            <w:rPr>
              <w:rStyle w:val="PlaceholderText"/>
              <w:lang w:val="en-GB"/>
            </w:rPr>
            <w:t>Click or tap here to enter text.</w:t>
          </w:r>
        </w:p>
      </w:docPartBody>
    </w:docPart>
    <w:docPart>
      <w:docPartPr>
        <w:name w:val="4C45583CD85044DE95B9E240EBEA3836"/>
        <w:category>
          <w:name w:val="General"/>
          <w:gallery w:val="placeholder"/>
        </w:category>
        <w:types>
          <w:type w:val="bbPlcHdr"/>
        </w:types>
        <w:behaviors>
          <w:behavior w:val="content"/>
        </w:behaviors>
        <w:guid w:val="{6D2A764B-97CB-4AED-AA3B-BD79254ADB75}"/>
      </w:docPartPr>
      <w:docPartBody>
        <w:p w:rsidR="00000000" w:rsidRDefault="001D6C0D" w:rsidP="001D6C0D">
          <w:pPr>
            <w:pStyle w:val="4C45583CD85044DE95B9E240EBEA3836"/>
          </w:pPr>
          <w:r w:rsidRPr="00135960">
            <w:rPr>
              <w:rFonts w:ascii="Calibri" w:hAnsi="Calibri" w:cs="Calibri"/>
              <w:color w:val="808080"/>
              <w:highlight w:val="lightGray"/>
              <w:lang w:val="en-GB"/>
            </w:rPr>
            <w:t>enter text</w:t>
          </w:r>
        </w:p>
      </w:docPartBody>
    </w:docPart>
    <w:docPart>
      <w:docPartPr>
        <w:name w:val="DFD1100824384A7D94EB5C22EE0D1061"/>
        <w:category>
          <w:name w:val="General"/>
          <w:gallery w:val="placeholder"/>
        </w:category>
        <w:types>
          <w:type w:val="bbPlcHdr"/>
        </w:types>
        <w:behaviors>
          <w:behavior w:val="content"/>
        </w:behaviors>
        <w:guid w:val="{09ACDA2F-3B4D-4DA9-8653-09370B2E9221}"/>
      </w:docPartPr>
      <w:docPartBody>
        <w:p w:rsidR="00000000" w:rsidRDefault="001D6C0D" w:rsidP="001D6C0D">
          <w:pPr>
            <w:pStyle w:val="DFD1100824384A7D94EB5C22EE0D1061"/>
          </w:pPr>
          <w:r w:rsidRPr="00D22332">
            <w:rPr>
              <w:rStyle w:val="PlaceholderText"/>
            </w:rPr>
            <w:t>Click or tap here to enter text.</w:t>
          </w:r>
        </w:p>
      </w:docPartBody>
    </w:docPart>
    <w:docPart>
      <w:docPartPr>
        <w:name w:val="48CF4B513B8D4DA8B6DE453018DE9CA7"/>
        <w:category>
          <w:name w:val="General"/>
          <w:gallery w:val="placeholder"/>
        </w:category>
        <w:types>
          <w:type w:val="bbPlcHdr"/>
        </w:types>
        <w:behaviors>
          <w:behavior w:val="content"/>
        </w:behaviors>
        <w:guid w:val="{643B7CB9-A1B4-4D69-A7E2-AAD075B10CB3}"/>
      </w:docPartPr>
      <w:docPartBody>
        <w:p w:rsidR="00000000" w:rsidRDefault="001D6C0D" w:rsidP="001D6C0D">
          <w:pPr>
            <w:pStyle w:val="48CF4B513B8D4DA8B6DE453018DE9CA7"/>
          </w:pPr>
          <w:r w:rsidRPr="00135960">
            <w:rPr>
              <w:rFonts w:ascii="Calibri" w:hAnsi="Calibri" w:cs="Calibri"/>
              <w:color w:val="808080"/>
              <w:highlight w:val="lightGray"/>
              <w:lang w:val="en-GB"/>
            </w:rPr>
            <w:t>enter text</w:t>
          </w:r>
        </w:p>
      </w:docPartBody>
    </w:docPart>
    <w:docPart>
      <w:docPartPr>
        <w:name w:val="19C18D0D327F450B803FC44CB56F7E80"/>
        <w:category>
          <w:name w:val="General"/>
          <w:gallery w:val="placeholder"/>
        </w:category>
        <w:types>
          <w:type w:val="bbPlcHdr"/>
        </w:types>
        <w:behaviors>
          <w:behavior w:val="content"/>
        </w:behaviors>
        <w:guid w:val="{8076C632-1352-40E8-93A1-F9107749C8DE}"/>
      </w:docPartPr>
      <w:docPartBody>
        <w:p w:rsidR="00000000" w:rsidRDefault="001D6C0D" w:rsidP="001D6C0D">
          <w:pPr>
            <w:pStyle w:val="19C18D0D327F450B803FC44CB56F7E80"/>
          </w:pPr>
          <w:r w:rsidRPr="00D22332">
            <w:rPr>
              <w:rStyle w:val="PlaceholderText"/>
            </w:rPr>
            <w:t>Click or tap here to enter text.</w:t>
          </w:r>
        </w:p>
      </w:docPartBody>
    </w:docPart>
    <w:docPart>
      <w:docPartPr>
        <w:name w:val="2AE2D1EC6E0B43CB882ACA929A360E4F"/>
        <w:category>
          <w:name w:val="General"/>
          <w:gallery w:val="placeholder"/>
        </w:category>
        <w:types>
          <w:type w:val="bbPlcHdr"/>
        </w:types>
        <w:behaviors>
          <w:behavior w:val="content"/>
        </w:behaviors>
        <w:guid w:val="{3EE23C59-860A-4E84-AE30-9D6EF7AC1542}"/>
      </w:docPartPr>
      <w:docPartBody>
        <w:p w:rsidR="00000000" w:rsidRDefault="001D6C0D" w:rsidP="001D6C0D">
          <w:pPr>
            <w:pStyle w:val="2AE2D1EC6E0B43CB882ACA929A360E4F"/>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8247E085C9A844F78901A37FC3744438"/>
        <w:category>
          <w:name w:val="General"/>
          <w:gallery w:val="placeholder"/>
        </w:category>
        <w:types>
          <w:type w:val="bbPlcHdr"/>
        </w:types>
        <w:behaviors>
          <w:behavior w:val="content"/>
        </w:behaviors>
        <w:guid w:val="{A67545FF-4B1F-481C-8388-48AF8DFE15BF}"/>
      </w:docPartPr>
      <w:docPartBody>
        <w:p w:rsidR="00000000" w:rsidRDefault="001D6C0D" w:rsidP="001D6C0D">
          <w:pPr>
            <w:pStyle w:val="8247E085C9A844F78901A37FC3744438"/>
          </w:pPr>
          <w:r w:rsidRPr="00D22332">
            <w:rPr>
              <w:rStyle w:val="PlaceholderText"/>
            </w:rPr>
            <w:t>Click or tap here to enter text.</w:t>
          </w:r>
        </w:p>
      </w:docPartBody>
    </w:docPart>
    <w:docPart>
      <w:docPartPr>
        <w:name w:val="66F1EA03AF4747E8992AA55B837340BD"/>
        <w:category>
          <w:name w:val="General"/>
          <w:gallery w:val="placeholder"/>
        </w:category>
        <w:types>
          <w:type w:val="bbPlcHdr"/>
        </w:types>
        <w:behaviors>
          <w:behavior w:val="content"/>
        </w:behaviors>
        <w:guid w:val="{1CBB6B38-D42F-4ED2-AA8E-693995CFD0FE}"/>
      </w:docPartPr>
      <w:docPartBody>
        <w:p w:rsidR="00000000" w:rsidRDefault="001D6C0D" w:rsidP="001D6C0D">
          <w:pPr>
            <w:pStyle w:val="66F1EA03AF4747E8992AA55B837340BD"/>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
      <w:docPartPr>
        <w:name w:val="0F51B555831C46D3BD8D1E7AC6569D0C"/>
        <w:category>
          <w:name w:val="General"/>
          <w:gallery w:val="placeholder"/>
        </w:category>
        <w:types>
          <w:type w:val="bbPlcHdr"/>
        </w:types>
        <w:behaviors>
          <w:behavior w:val="content"/>
        </w:behaviors>
        <w:guid w:val="{80B3149E-0855-4B5D-851A-DD8997F923CD}"/>
      </w:docPartPr>
      <w:docPartBody>
        <w:p w:rsidR="00000000" w:rsidRDefault="001D6C0D" w:rsidP="001D6C0D">
          <w:pPr>
            <w:pStyle w:val="0F51B555831C46D3BD8D1E7AC6569D0C"/>
          </w:pPr>
          <w:r w:rsidRPr="00D22332">
            <w:rPr>
              <w:rStyle w:val="PlaceholderText"/>
            </w:rPr>
            <w:t>Click or tap here to enter text.</w:t>
          </w:r>
        </w:p>
      </w:docPartBody>
    </w:docPart>
    <w:docPart>
      <w:docPartPr>
        <w:name w:val="600D14E0803549A38D5868CD6C1ADA9E"/>
        <w:category>
          <w:name w:val="General"/>
          <w:gallery w:val="placeholder"/>
        </w:category>
        <w:types>
          <w:type w:val="bbPlcHdr"/>
        </w:types>
        <w:behaviors>
          <w:behavior w:val="content"/>
        </w:behaviors>
        <w:guid w:val="{242781B8-F2A4-4500-9E65-2E80888705D6}"/>
      </w:docPartPr>
      <w:docPartBody>
        <w:p w:rsidR="00000000" w:rsidRDefault="001D6C0D" w:rsidP="001D6C0D">
          <w:pPr>
            <w:pStyle w:val="600D14E0803549A38D5868CD6C1ADA9E"/>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C0D"/>
    <w:rsid w:val="001D6C0D"/>
  </w:rsids>
  <m:mathPr>
    <m:mathFont m:val="Cambria Math"/>
    <m:brkBin m:val="before"/>
    <m:brkBinSub m:val="--"/>
    <m:smallFrac m:val="0"/>
    <m:dispDef/>
    <m:lMargin m:val="0"/>
    <m:rMargin m:val="0"/>
    <m:defJc m:val="centerGroup"/>
    <m:wrapIndent m:val="1440"/>
    <m:intLim m:val="subSup"/>
    <m:naryLim m:val="undOvr"/>
  </m:mathPr>
  <w:themeFontLang w:val="en-DK"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DK"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30619DCAA74706949420FD2DE1EF7A">
    <w:name w:val="AF30619DCAA74706949420FD2DE1EF7A"/>
    <w:rsid w:val="001D6C0D"/>
  </w:style>
  <w:style w:type="paragraph" w:customStyle="1" w:styleId="1EDE4C4C05A74478B7A9A9772FFD3144">
    <w:name w:val="1EDE4C4C05A74478B7A9A9772FFD3144"/>
    <w:rsid w:val="001D6C0D"/>
  </w:style>
  <w:style w:type="paragraph" w:customStyle="1" w:styleId="2BBEA7F7C85E428AAC5B3EEF95511438">
    <w:name w:val="2BBEA7F7C85E428AAC5B3EEF95511438"/>
    <w:rsid w:val="001D6C0D"/>
  </w:style>
  <w:style w:type="paragraph" w:customStyle="1" w:styleId="C95C42EF01F646EBB2C087F255A5BD0E">
    <w:name w:val="C95C42EF01F646EBB2C087F255A5BD0E"/>
    <w:rsid w:val="001D6C0D"/>
  </w:style>
  <w:style w:type="paragraph" w:customStyle="1" w:styleId="6F01612EFB8945F4B995328B77AA86F3">
    <w:name w:val="6F01612EFB8945F4B995328B77AA86F3"/>
    <w:rsid w:val="001D6C0D"/>
  </w:style>
  <w:style w:type="paragraph" w:customStyle="1" w:styleId="B654981D8D444A0F80279E21EBE6AEED">
    <w:name w:val="B654981D8D444A0F80279E21EBE6AEED"/>
    <w:rsid w:val="001D6C0D"/>
  </w:style>
  <w:style w:type="paragraph" w:customStyle="1" w:styleId="AE9130890FE042E688BC6B2F665E2F12">
    <w:name w:val="AE9130890FE042E688BC6B2F665E2F12"/>
    <w:rsid w:val="001D6C0D"/>
  </w:style>
  <w:style w:type="character" w:styleId="PlaceholderText">
    <w:name w:val="Placeholder Text"/>
    <w:basedOn w:val="DefaultParagraphFont"/>
    <w:uiPriority w:val="99"/>
    <w:semiHidden/>
    <w:rsid w:val="001D6C0D"/>
    <w:rPr>
      <w:color w:val="808080"/>
    </w:rPr>
  </w:style>
  <w:style w:type="paragraph" w:customStyle="1" w:styleId="35EBC89366414E25B9199172E2BFB5F4">
    <w:name w:val="35EBC89366414E25B9199172E2BFB5F4"/>
    <w:rsid w:val="001D6C0D"/>
  </w:style>
  <w:style w:type="paragraph" w:customStyle="1" w:styleId="3EB3AE721A7A4A518E86C8919136FBDF">
    <w:name w:val="3EB3AE721A7A4A518E86C8919136FBDF"/>
    <w:rsid w:val="001D6C0D"/>
  </w:style>
  <w:style w:type="paragraph" w:customStyle="1" w:styleId="25C4F07DD24B4457B710B040CCA4CD1F">
    <w:name w:val="25C4F07DD24B4457B710B040CCA4CD1F"/>
    <w:rsid w:val="001D6C0D"/>
  </w:style>
  <w:style w:type="paragraph" w:customStyle="1" w:styleId="D5A3555EB625416AA2F616AA76D2BC31">
    <w:name w:val="D5A3555EB625416AA2F616AA76D2BC31"/>
    <w:rsid w:val="001D6C0D"/>
  </w:style>
  <w:style w:type="paragraph" w:customStyle="1" w:styleId="5990F669A8B5463890E776E008914B95">
    <w:name w:val="5990F669A8B5463890E776E008914B95"/>
    <w:rsid w:val="001D6C0D"/>
  </w:style>
  <w:style w:type="paragraph" w:customStyle="1" w:styleId="4C45583CD85044DE95B9E240EBEA3836">
    <w:name w:val="4C45583CD85044DE95B9E240EBEA3836"/>
    <w:rsid w:val="001D6C0D"/>
  </w:style>
  <w:style w:type="paragraph" w:customStyle="1" w:styleId="DFD1100824384A7D94EB5C22EE0D1061">
    <w:name w:val="DFD1100824384A7D94EB5C22EE0D1061"/>
    <w:rsid w:val="001D6C0D"/>
  </w:style>
  <w:style w:type="paragraph" w:customStyle="1" w:styleId="48CF4B513B8D4DA8B6DE453018DE9CA7">
    <w:name w:val="48CF4B513B8D4DA8B6DE453018DE9CA7"/>
    <w:rsid w:val="001D6C0D"/>
  </w:style>
  <w:style w:type="paragraph" w:customStyle="1" w:styleId="19C18D0D327F450B803FC44CB56F7E80">
    <w:name w:val="19C18D0D327F450B803FC44CB56F7E80"/>
    <w:rsid w:val="001D6C0D"/>
  </w:style>
  <w:style w:type="paragraph" w:customStyle="1" w:styleId="2AE2D1EC6E0B43CB882ACA929A360E4F">
    <w:name w:val="2AE2D1EC6E0B43CB882ACA929A360E4F"/>
    <w:rsid w:val="001D6C0D"/>
  </w:style>
  <w:style w:type="paragraph" w:customStyle="1" w:styleId="8247E085C9A844F78901A37FC3744438">
    <w:name w:val="8247E085C9A844F78901A37FC3744438"/>
    <w:rsid w:val="001D6C0D"/>
  </w:style>
  <w:style w:type="paragraph" w:customStyle="1" w:styleId="66F1EA03AF4747E8992AA55B837340BD">
    <w:name w:val="66F1EA03AF4747E8992AA55B837340BD"/>
    <w:rsid w:val="001D6C0D"/>
  </w:style>
  <w:style w:type="paragraph" w:customStyle="1" w:styleId="0F51B555831C46D3BD8D1E7AC6569D0C">
    <w:name w:val="0F51B555831C46D3BD8D1E7AC6569D0C"/>
    <w:rsid w:val="001D6C0D"/>
  </w:style>
  <w:style w:type="paragraph" w:customStyle="1" w:styleId="600D14E0803549A38D5868CD6C1ADA9E">
    <w:name w:val="600D14E0803549A38D5868CD6C1ADA9E"/>
    <w:rsid w:val="001D6C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infopath/2007/PartnerControls"/>
    <ds:schemaRef ds:uri="bf4c0e24-4363-4a2c-98c4-ba38f29833df"/>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FAFC7E5-7AC7-4339-A1C4-BA85FB1D8A26}"/>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1291</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Huiting Chen</cp:lastModifiedBy>
  <cp:revision>4</cp:revision>
  <dcterms:created xsi:type="dcterms:W3CDTF">2021-04-19T15:07:00Z</dcterms:created>
  <dcterms:modified xsi:type="dcterms:W3CDTF">2021-04-19T15:20:00Z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